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2" w:rsidRPr="00C846C8" w:rsidRDefault="002C54D2" w:rsidP="002C54D2">
      <w:pPr>
        <w:widowControl w:val="0"/>
        <w:autoSpaceDE w:val="0"/>
        <w:autoSpaceDN w:val="0"/>
        <w:adjustRightInd w:val="0"/>
        <w:rPr>
          <w:sz w:val="20"/>
          <w:szCs w:val="20"/>
        </w:rPr>
      </w:pPr>
      <w:r w:rsidRPr="00C846C8">
        <w:rPr>
          <w:sz w:val="20"/>
          <w:szCs w:val="20"/>
        </w:rPr>
        <w:t xml:space="preserve">                                                                                                           Приложение № 1</w:t>
      </w:r>
    </w:p>
    <w:p w:rsidR="002C54D2" w:rsidRPr="00C846C8" w:rsidRDefault="002C54D2" w:rsidP="002C54D2">
      <w:pPr>
        <w:widowControl w:val="0"/>
        <w:autoSpaceDE w:val="0"/>
        <w:autoSpaceDN w:val="0"/>
        <w:adjustRightInd w:val="0"/>
        <w:rPr>
          <w:sz w:val="20"/>
          <w:szCs w:val="20"/>
        </w:rPr>
      </w:pPr>
      <w:r w:rsidRPr="00C846C8">
        <w:rPr>
          <w:sz w:val="20"/>
          <w:szCs w:val="20"/>
        </w:rPr>
        <w:t xml:space="preserve">                                                                                                           К постановлению администрации  городского </w:t>
      </w:r>
    </w:p>
    <w:p w:rsidR="002C54D2" w:rsidRPr="00C846C8" w:rsidRDefault="002C54D2" w:rsidP="002C54D2">
      <w:pPr>
        <w:widowControl w:val="0"/>
        <w:autoSpaceDE w:val="0"/>
        <w:autoSpaceDN w:val="0"/>
        <w:adjustRightInd w:val="0"/>
        <w:rPr>
          <w:sz w:val="20"/>
          <w:szCs w:val="20"/>
        </w:rPr>
      </w:pPr>
      <w:r w:rsidRPr="00C846C8">
        <w:rPr>
          <w:sz w:val="20"/>
          <w:szCs w:val="20"/>
        </w:rPr>
        <w:t xml:space="preserve">                                                                                                          округа ЗАТО Свободный от «__» _______ 2016 </w:t>
      </w:r>
    </w:p>
    <w:p w:rsidR="002C54D2" w:rsidRPr="00C846C8" w:rsidRDefault="002C54D2" w:rsidP="002C54D2">
      <w:pPr>
        <w:widowControl w:val="0"/>
        <w:autoSpaceDE w:val="0"/>
        <w:autoSpaceDN w:val="0"/>
        <w:adjustRightInd w:val="0"/>
        <w:rPr>
          <w:sz w:val="20"/>
          <w:szCs w:val="20"/>
        </w:rPr>
      </w:pPr>
      <w:r w:rsidRPr="00C846C8">
        <w:rPr>
          <w:sz w:val="20"/>
          <w:szCs w:val="20"/>
        </w:rPr>
        <w:t xml:space="preserve">                                                                                                          «Об утверждении административного </w:t>
      </w:r>
    </w:p>
    <w:p w:rsidR="002C54D2" w:rsidRPr="00C846C8" w:rsidRDefault="002C54D2" w:rsidP="002C54D2">
      <w:pPr>
        <w:widowControl w:val="0"/>
        <w:autoSpaceDE w:val="0"/>
        <w:autoSpaceDN w:val="0"/>
        <w:adjustRightInd w:val="0"/>
        <w:rPr>
          <w:sz w:val="20"/>
          <w:szCs w:val="20"/>
        </w:rPr>
      </w:pPr>
      <w:r w:rsidRPr="00C846C8">
        <w:rPr>
          <w:sz w:val="20"/>
          <w:szCs w:val="20"/>
        </w:rPr>
        <w:t xml:space="preserve">                                                                                                           регламента предоставления муниципальной </w:t>
      </w:r>
    </w:p>
    <w:p w:rsidR="002C54D2" w:rsidRPr="00C846C8" w:rsidRDefault="002C54D2" w:rsidP="002C54D2">
      <w:pPr>
        <w:widowControl w:val="0"/>
        <w:autoSpaceDE w:val="0"/>
        <w:autoSpaceDN w:val="0"/>
        <w:adjustRightInd w:val="0"/>
        <w:rPr>
          <w:bCs/>
          <w:sz w:val="20"/>
          <w:szCs w:val="20"/>
        </w:rPr>
      </w:pPr>
      <w:r w:rsidRPr="00C846C8">
        <w:rPr>
          <w:sz w:val="20"/>
          <w:szCs w:val="20"/>
        </w:rPr>
        <w:t xml:space="preserve">                                                                                                           услуги </w:t>
      </w:r>
      <w:r w:rsidRPr="00C846C8">
        <w:rPr>
          <w:bCs/>
          <w:sz w:val="20"/>
          <w:szCs w:val="20"/>
        </w:rPr>
        <w:t xml:space="preserve">«Предоставление информации об     </w:t>
      </w:r>
    </w:p>
    <w:p w:rsidR="002C54D2" w:rsidRPr="00C846C8" w:rsidRDefault="002C54D2" w:rsidP="002C54D2">
      <w:pPr>
        <w:widowControl w:val="0"/>
        <w:autoSpaceDE w:val="0"/>
        <w:autoSpaceDN w:val="0"/>
        <w:adjustRightInd w:val="0"/>
        <w:rPr>
          <w:bCs/>
          <w:sz w:val="20"/>
          <w:szCs w:val="20"/>
        </w:rPr>
      </w:pPr>
      <w:r w:rsidRPr="00C846C8">
        <w:rPr>
          <w:bCs/>
          <w:sz w:val="20"/>
          <w:szCs w:val="20"/>
        </w:rPr>
        <w:t xml:space="preserve">                                                                                                           объектах недвижимого имущества,    </w:t>
      </w:r>
    </w:p>
    <w:p w:rsidR="002C54D2" w:rsidRPr="00C846C8" w:rsidRDefault="002C54D2" w:rsidP="002C54D2">
      <w:pPr>
        <w:widowControl w:val="0"/>
        <w:autoSpaceDE w:val="0"/>
        <w:autoSpaceDN w:val="0"/>
        <w:adjustRightInd w:val="0"/>
        <w:rPr>
          <w:bCs/>
          <w:sz w:val="20"/>
          <w:szCs w:val="20"/>
        </w:rPr>
      </w:pPr>
      <w:r w:rsidRPr="00C846C8">
        <w:rPr>
          <w:bCs/>
          <w:sz w:val="20"/>
          <w:szCs w:val="20"/>
        </w:rPr>
        <w:t xml:space="preserve">                                                                                                           находящихся в муниципальной собственности</w:t>
      </w:r>
    </w:p>
    <w:p w:rsidR="002C54D2" w:rsidRPr="00C846C8" w:rsidRDefault="002C54D2" w:rsidP="002C54D2">
      <w:pPr>
        <w:widowControl w:val="0"/>
        <w:autoSpaceDE w:val="0"/>
        <w:autoSpaceDN w:val="0"/>
        <w:adjustRightInd w:val="0"/>
        <w:rPr>
          <w:bCs/>
          <w:sz w:val="20"/>
          <w:szCs w:val="20"/>
        </w:rPr>
      </w:pPr>
      <w:r w:rsidRPr="00C846C8">
        <w:rPr>
          <w:bCs/>
          <w:sz w:val="20"/>
          <w:szCs w:val="20"/>
        </w:rPr>
        <w:t xml:space="preserve">                                                                                                           и предназначенных для сдачи в аренду»  в   </w:t>
      </w:r>
    </w:p>
    <w:p w:rsidR="002C54D2" w:rsidRPr="00C846C8" w:rsidRDefault="002C54D2" w:rsidP="002C54D2">
      <w:pPr>
        <w:widowControl w:val="0"/>
        <w:autoSpaceDE w:val="0"/>
        <w:autoSpaceDN w:val="0"/>
        <w:adjustRightInd w:val="0"/>
        <w:rPr>
          <w:b/>
          <w:bCs/>
          <w:sz w:val="20"/>
          <w:szCs w:val="20"/>
        </w:rPr>
      </w:pPr>
      <w:r w:rsidRPr="00C846C8">
        <w:rPr>
          <w:bCs/>
          <w:sz w:val="20"/>
          <w:szCs w:val="20"/>
        </w:rPr>
        <w:t xml:space="preserve">                                                                                                           новой редакции</w:t>
      </w:r>
    </w:p>
    <w:p w:rsidR="002C54D2" w:rsidRPr="00FF409D" w:rsidRDefault="002C54D2" w:rsidP="002C54D2">
      <w:pPr>
        <w:jc w:val="right"/>
      </w:pPr>
    </w:p>
    <w:p w:rsidR="002C54D2" w:rsidRDefault="002C54D2" w:rsidP="002C54D2">
      <w:pPr>
        <w:widowControl w:val="0"/>
        <w:autoSpaceDE w:val="0"/>
        <w:autoSpaceDN w:val="0"/>
        <w:adjustRightInd w:val="0"/>
        <w:jc w:val="center"/>
        <w:rPr>
          <w:b/>
          <w:bCs/>
          <w:sz w:val="28"/>
          <w:szCs w:val="28"/>
        </w:rPr>
      </w:pPr>
    </w:p>
    <w:p w:rsidR="002C54D2" w:rsidRPr="006A583B" w:rsidRDefault="002C54D2" w:rsidP="002C54D2">
      <w:pPr>
        <w:widowControl w:val="0"/>
        <w:autoSpaceDE w:val="0"/>
        <w:autoSpaceDN w:val="0"/>
        <w:adjustRightInd w:val="0"/>
        <w:jc w:val="center"/>
        <w:rPr>
          <w:b/>
          <w:bCs/>
          <w:sz w:val="26"/>
          <w:szCs w:val="26"/>
        </w:rPr>
      </w:pPr>
      <w:r w:rsidRPr="006A583B">
        <w:rPr>
          <w:b/>
          <w:bCs/>
          <w:sz w:val="26"/>
          <w:szCs w:val="26"/>
        </w:rPr>
        <w:t xml:space="preserve">Административный регламент предоставления муниципальной услуги </w:t>
      </w:r>
    </w:p>
    <w:p w:rsidR="002C54D2" w:rsidRPr="006A583B" w:rsidRDefault="002C54D2" w:rsidP="002C54D2">
      <w:pPr>
        <w:widowControl w:val="0"/>
        <w:autoSpaceDE w:val="0"/>
        <w:autoSpaceDN w:val="0"/>
        <w:adjustRightInd w:val="0"/>
        <w:jc w:val="center"/>
        <w:rPr>
          <w:b/>
          <w:bCs/>
          <w:sz w:val="26"/>
          <w:szCs w:val="26"/>
        </w:rPr>
      </w:pPr>
      <w:r>
        <w:rPr>
          <w:b/>
          <w:bCs/>
          <w:sz w:val="26"/>
          <w:szCs w:val="26"/>
        </w:rPr>
        <w:t>«Предоставление</w:t>
      </w:r>
      <w:r w:rsidRPr="006A583B">
        <w:rPr>
          <w:b/>
          <w:bCs/>
          <w:sz w:val="26"/>
          <w:szCs w:val="26"/>
        </w:rPr>
        <w:t xml:space="preserve"> информации об объектах недвижимого имущества,</w:t>
      </w:r>
    </w:p>
    <w:p w:rsidR="002C54D2" w:rsidRPr="006A583B" w:rsidRDefault="002C54D2" w:rsidP="002C54D2">
      <w:pPr>
        <w:widowControl w:val="0"/>
        <w:autoSpaceDE w:val="0"/>
        <w:autoSpaceDN w:val="0"/>
        <w:adjustRightInd w:val="0"/>
        <w:jc w:val="center"/>
        <w:rPr>
          <w:b/>
          <w:bCs/>
          <w:sz w:val="26"/>
          <w:szCs w:val="26"/>
        </w:rPr>
      </w:pPr>
      <w:r w:rsidRPr="006A583B">
        <w:rPr>
          <w:b/>
          <w:bCs/>
          <w:sz w:val="26"/>
          <w:szCs w:val="26"/>
        </w:rPr>
        <w:t>находящихся в муниципальной собственности</w:t>
      </w:r>
    </w:p>
    <w:p w:rsidR="002C54D2" w:rsidRPr="006A583B" w:rsidRDefault="002C54D2" w:rsidP="002C54D2">
      <w:pPr>
        <w:widowControl w:val="0"/>
        <w:autoSpaceDE w:val="0"/>
        <w:autoSpaceDN w:val="0"/>
        <w:adjustRightInd w:val="0"/>
        <w:jc w:val="center"/>
        <w:rPr>
          <w:b/>
          <w:bCs/>
          <w:sz w:val="26"/>
          <w:szCs w:val="26"/>
        </w:rPr>
      </w:pPr>
      <w:r w:rsidRPr="006A583B">
        <w:rPr>
          <w:b/>
          <w:bCs/>
          <w:sz w:val="26"/>
          <w:szCs w:val="26"/>
        </w:rPr>
        <w:t>и предназначенных для сдачи в аренду</w:t>
      </w:r>
      <w:r>
        <w:rPr>
          <w:b/>
          <w:bCs/>
          <w:sz w:val="26"/>
          <w:szCs w:val="26"/>
        </w:rPr>
        <w:t>» в новой редакции</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1"/>
        <w:rPr>
          <w:b/>
          <w:sz w:val="26"/>
          <w:szCs w:val="26"/>
        </w:rPr>
      </w:pPr>
      <w:bookmarkStart w:id="0" w:name="Par44"/>
      <w:bookmarkEnd w:id="0"/>
      <w:r w:rsidRPr="00544A60">
        <w:rPr>
          <w:b/>
          <w:sz w:val="26"/>
          <w:szCs w:val="26"/>
        </w:rPr>
        <w:t>Раздел I. Общие положения</w:t>
      </w:r>
    </w:p>
    <w:p w:rsidR="002C54D2" w:rsidRPr="00544A60" w:rsidRDefault="002C54D2" w:rsidP="002C54D2">
      <w:pPr>
        <w:widowControl w:val="0"/>
        <w:autoSpaceDE w:val="0"/>
        <w:autoSpaceDN w:val="0"/>
        <w:adjustRightInd w:val="0"/>
        <w:ind w:firstLine="540"/>
        <w:jc w:val="both"/>
        <w:rPr>
          <w:b/>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1" w:name="Par46"/>
      <w:bookmarkEnd w:id="1"/>
      <w:r w:rsidRPr="00544A60">
        <w:rPr>
          <w:b/>
          <w:sz w:val="26"/>
          <w:szCs w:val="26"/>
        </w:rPr>
        <w:t>Подраздел 1. Предмет регулирования регламента</w:t>
      </w:r>
    </w:p>
    <w:p w:rsidR="002C54D2" w:rsidRPr="00544A60" w:rsidRDefault="002C54D2" w:rsidP="002C54D2">
      <w:pPr>
        <w:widowControl w:val="0"/>
        <w:autoSpaceDE w:val="0"/>
        <w:autoSpaceDN w:val="0"/>
        <w:adjustRightInd w:val="0"/>
        <w:ind w:firstLine="540"/>
        <w:jc w:val="both"/>
        <w:rPr>
          <w:b/>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1. Настоящий Административный регламент (далее - Регламент) по предоставлению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определяет сроки и последовательность действий (административных процедур), а также взаимодействие администрации городского округа ЗАТО Свободный с физическими или юридическими лицами (далее - заявители),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2" w:name="Par50"/>
      <w:bookmarkStart w:id="3" w:name="Par58"/>
      <w:bookmarkEnd w:id="2"/>
      <w:bookmarkEnd w:id="3"/>
      <w:r w:rsidRPr="00544A60">
        <w:rPr>
          <w:b/>
          <w:sz w:val="26"/>
          <w:szCs w:val="26"/>
        </w:rPr>
        <w:t>Подраздел 2. Требования к порядку информирования</w:t>
      </w:r>
    </w:p>
    <w:p w:rsidR="002C54D2" w:rsidRPr="00544A60" w:rsidRDefault="002C54D2" w:rsidP="002C54D2">
      <w:pPr>
        <w:widowControl w:val="0"/>
        <w:autoSpaceDE w:val="0"/>
        <w:autoSpaceDN w:val="0"/>
        <w:adjustRightInd w:val="0"/>
        <w:jc w:val="center"/>
        <w:rPr>
          <w:b/>
          <w:sz w:val="26"/>
          <w:szCs w:val="26"/>
        </w:rPr>
      </w:pPr>
      <w:r w:rsidRPr="00544A60">
        <w:rPr>
          <w:b/>
          <w:sz w:val="26"/>
          <w:szCs w:val="26"/>
        </w:rPr>
        <w:t>о предоставлении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116C92" w:rsidRDefault="002C54D2" w:rsidP="002C54D2">
      <w:pPr>
        <w:pStyle w:val="ConsPlusNormal"/>
        <w:widowControl/>
        <w:jc w:val="both"/>
        <w:rPr>
          <w:rFonts w:ascii="Times New Roman" w:hAnsi="Times New Roman" w:cs="Times New Roman"/>
          <w:sz w:val="28"/>
          <w:szCs w:val="28"/>
        </w:rPr>
      </w:pPr>
      <w:r w:rsidRPr="00544A60">
        <w:rPr>
          <w:rFonts w:ascii="Times New Roman" w:hAnsi="Times New Roman" w:cs="Times New Roman"/>
          <w:sz w:val="26"/>
          <w:szCs w:val="26"/>
        </w:rPr>
        <w:t>2</w:t>
      </w:r>
      <w:r w:rsidRPr="00116C92">
        <w:rPr>
          <w:rFonts w:ascii="Times New Roman" w:hAnsi="Times New Roman" w:cs="Times New Roman"/>
          <w:sz w:val="28"/>
          <w:szCs w:val="28"/>
        </w:rPr>
        <w:t xml:space="preserve">. 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 (далее – Администрация). </w:t>
      </w:r>
    </w:p>
    <w:p w:rsidR="002C54D2" w:rsidRPr="00116C92" w:rsidRDefault="002C54D2" w:rsidP="002C54D2">
      <w:pPr>
        <w:widowControl w:val="0"/>
        <w:autoSpaceDE w:val="0"/>
        <w:autoSpaceDN w:val="0"/>
        <w:adjustRightInd w:val="0"/>
        <w:ind w:firstLine="709"/>
        <w:jc w:val="both"/>
        <w:rPr>
          <w:sz w:val="28"/>
          <w:szCs w:val="28"/>
        </w:rPr>
      </w:pPr>
      <w:r w:rsidRPr="008D1066">
        <w:rPr>
          <w:sz w:val="28"/>
          <w:szCs w:val="28"/>
        </w:rPr>
        <w:t>Ответственным за исполнение муниципальной услуги по п</w:t>
      </w:r>
      <w:r w:rsidRPr="008D1066">
        <w:rPr>
          <w:bCs/>
          <w:sz w:val="28"/>
          <w:szCs w:val="28"/>
        </w:rPr>
        <w:t>редоставлению информации об объектах недвижимого имущества,</w:t>
      </w:r>
      <w:r>
        <w:rPr>
          <w:bCs/>
          <w:sz w:val="28"/>
          <w:szCs w:val="28"/>
        </w:rPr>
        <w:t xml:space="preserve"> </w:t>
      </w:r>
      <w:r w:rsidRPr="008D1066">
        <w:rPr>
          <w:bCs/>
          <w:sz w:val="28"/>
          <w:szCs w:val="28"/>
        </w:rPr>
        <w:t>находящихся в муниципальной собственности</w:t>
      </w:r>
      <w:r>
        <w:rPr>
          <w:bCs/>
          <w:sz w:val="28"/>
          <w:szCs w:val="28"/>
        </w:rPr>
        <w:t xml:space="preserve"> </w:t>
      </w:r>
      <w:r w:rsidRPr="008D1066">
        <w:rPr>
          <w:bCs/>
          <w:sz w:val="28"/>
          <w:szCs w:val="28"/>
        </w:rPr>
        <w:t>и предназначенных для сдачи в аренду</w:t>
      </w:r>
      <w:r w:rsidRPr="00116C92">
        <w:rPr>
          <w:sz w:val="28"/>
          <w:szCs w:val="28"/>
        </w:rPr>
        <w:t xml:space="preserve"> является ведущий специалист отдела городского хозяйства  администрации городского округа ЗАТО Свободный (далее – ОГХ).</w:t>
      </w:r>
    </w:p>
    <w:p w:rsidR="002C54D2" w:rsidRPr="00116C92" w:rsidRDefault="002C54D2" w:rsidP="002C54D2">
      <w:pPr>
        <w:pStyle w:val="ConsPlusNormal"/>
        <w:widowControl/>
        <w:ind w:right="41"/>
        <w:jc w:val="both"/>
        <w:rPr>
          <w:rFonts w:ascii="Times New Roman" w:hAnsi="Times New Roman" w:cs="Times New Roman"/>
          <w:sz w:val="28"/>
          <w:szCs w:val="28"/>
        </w:rPr>
      </w:pPr>
      <w:r w:rsidRPr="00116C92">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p>
    <w:p w:rsidR="002C54D2" w:rsidRPr="00116C92" w:rsidRDefault="002C54D2" w:rsidP="002C54D2">
      <w:pPr>
        <w:ind w:firstLine="720"/>
        <w:jc w:val="both"/>
        <w:rPr>
          <w:sz w:val="28"/>
          <w:szCs w:val="28"/>
        </w:rPr>
      </w:pPr>
      <w:r w:rsidRPr="00116C92">
        <w:rPr>
          <w:sz w:val="28"/>
          <w:szCs w:val="28"/>
        </w:rPr>
        <w:lastRenderedPageBreak/>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2C54D2" w:rsidRPr="00116C92" w:rsidRDefault="002C54D2" w:rsidP="002C54D2">
      <w:pPr>
        <w:ind w:firstLine="720"/>
        <w:jc w:val="both"/>
        <w:rPr>
          <w:sz w:val="28"/>
          <w:szCs w:val="28"/>
        </w:rPr>
      </w:pPr>
      <w:r w:rsidRPr="00116C92">
        <w:rPr>
          <w:sz w:val="28"/>
          <w:szCs w:val="28"/>
        </w:rPr>
        <w:t>3. Почтовый адрес ОГХ: 624790, Свердловская область, п. Свободный, улица Майского, дом 67.</w:t>
      </w:r>
    </w:p>
    <w:p w:rsidR="002C54D2" w:rsidRPr="00116C92" w:rsidRDefault="002C54D2" w:rsidP="002C54D2">
      <w:pPr>
        <w:ind w:firstLine="720"/>
        <w:jc w:val="both"/>
        <w:rPr>
          <w:sz w:val="28"/>
          <w:szCs w:val="28"/>
        </w:rPr>
      </w:pPr>
      <w:r w:rsidRPr="00116C92">
        <w:rPr>
          <w:sz w:val="28"/>
          <w:szCs w:val="28"/>
        </w:rPr>
        <w:t>Режим работы ОГХ:</w:t>
      </w:r>
    </w:p>
    <w:p w:rsidR="002C54D2" w:rsidRPr="00116C92" w:rsidRDefault="002C54D2" w:rsidP="002C54D2">
      <w:pPr>
        <w:ind w:firstLine="720"/>
        <w:jc w:val="both"/>
        <w:rPr>
          <w:sz w:val="28"/>
          <w:szCs w:val="28"/>
        </w:rPr>
      </w:pPr>
      <w:r w:rsidRPr="00116C92">
        <w:rPr>
          <w:sz w:val="28"/>
          <w:szCs w:val="28"/>
        </w:rPr>
        <w:t>понедельник - пятница: с 08.00 часов до 17.00 часов; перерыв на обед: с 12.00 часов до 13.00 часов.</w:t>
      </w:r>
    </w:p>
    <w:p w:rsidR="002C54D2" w:rsidRPr="00116C92" w:rsidRDefault="002C54D2" w:rsidP="002C54D2">
      <w:pPr>
        <w:ind w:firstLine="720"/>
        <w:jc w:val="both"/>
        <w:rPr>
          <w:sz w:val="28"/>
          <w:szCs w:val="28"/>
        </w:rPr>
      </w:pPr>
      <w:r w:rsidRPr="00116C92">
        <w:rPr>
          <w:sz w:val="28"/>
          <w:szCs w:val="28"/>
        </w:rPr>
        <w:t>суббота, воскресенье: выходные дни.</w:t>
      </w:r>
    </w:p>
    <w:p w:rsidR="002C54D2" w:rsidRPr="00116C92" w:rsidRDefault="002C54D2" w:rsidP="002C54D2">
      <w:pPr>
        <w:ind w:firstLine="720"/>
        <w:jc w:val="both"/>
        <w:rPr>
          <w:sz w:val="28"/>
          <w:szCs w:val="28"/>
        </w:rPr>
      </w:pPr>
      <w:r w:rsidRPr="00116C92">
        <w:rPr>
          <w:sz w:val="28"/>
          <w:szCs w:val="28"/>
        </w:rPr>
        <w:t>Информация о порядке предоставления муниципальной услуги сообщается по номеру телефона для справок (консультаций) ОГХ: (34345) 5-84-02.</w:t>
      </w:r>
    </w:p>
    <w:p w:rsidR="002C54D2" w:rsidRPr="00116C92" w:rsidRDefault="002C54D2" w:rsidP="002C54D2">
      <w:pPr>
        <w:ind w:firstLine="720"/>
        <w:jc w:val="both"/>
        <w:rPr>
          <w:sz w:val="28"/>
          <w:szCs w:val="28"/>
        </w:rPr>
      </w:pPr>
      <w:r w:rsidRPr="00116C92">
        <w:rPr>
          <w:sz w:val="28"/>
          <w:szCs w:val="28"/>
        </w:rPr>
        <w:t xml:space="preserve">Адрес электронной почты ОГХ: </w:t>
      </w:r>
      <w:bookmarkStart w:id="4" w:name="OLE_LINK1"/>
      <w:bookmarkStart w:id="5" w:name="OLE_LINK2"/>
      <w:bookmarkStart w:id="6" w:name="OLE_LINK3"/>
      <w:r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Pr="00116C92">
        <w:rPr>
          <w:sz w:val="28"/>
          <w:szCs w:val="28"/>
          <w:lang w:val="en-US"/>
        </w:rPr>
        <w:fldChar w:fldCharType="separate"/>
      </w:r>
      <w:r w:rsidRPr="00116C92">
        <w:rPr>
          <w:rStyle w:val="a3"/>
          <w:sz w:val="28"/>
          <w:szCs w:val="28"/>
          <w:lang w:val="en-US"/>
        </w:rPr>
        <w:t>adm</w:t>
      </w:r>
      <w:r w:rsidRPr="00116C92">
        <w:rPr>
          <w:rStyle w:val="a3"/>
          <w:sz w:val="28"/>
          <w:szCs w:val="28"/>
        </w:rPr>
        <w:t>_</w:t>
      </w:r>
      <w:r w:rsidRPr="00116C92">
        <w:rPr>
          <w:rStyle w:val="a3"/>
          <w:sz w:val="28"/>
          <w:szCs w:val="28"/>
          <w:lang w:val="en-US"/>
        </w:rPr>
        <w:t>zato</w:t>
      </w:r>
      <w:r w:rsidRPr="00116C92">
        <w:rPr>
          <w:rStyle w:val="a3"/>
          <w:sz w:val="28"/>
          <w:szCs w:val="28"/>
        </w:rPr>
        <w:t>_</w:t>
      </w:r>
      <w:r w:rsidRPr="00116C92">
        <w:rPr>
          <w:rStyle w:val="a3"/>
          <w:sz w:val="28"/>
          <w:szCs w:val="28"/>
          <w:lang w:val="en-US"/>
        </w:rPr>
        <w:t>svobod</w:t>
      </w:r>
      <w:r w:rsidRPr="00116C92">
        <w:rPr>
          <w:rStyle w:val="a3"/>
          <w:sz w:val="28"/>
          <w:szCs w:val="28"/>
        </w:rPr>
        <w:t>@</w:t>
      </w:r>
      <w:r w:rsidRPr="00116C92">
        <w:rPr>
          <w:rStyle w:val="a3"/>
          <w:sz w:val="28"/>
          <w:szCs w:val="28"/>
          <w:lang w:val="en-US"/>
        </w:rPr>
        <w:t>mail</w:t>
      </w:r>
      <w:r w:rsidRPr="00116C92">
        <w:rPr>
          <w:rStyle w:val="a3"/>
          <w:sz w:val="28"/>
          <w:szCs w:val="28"/>
        </w:rPr>
        <w:t>.</w:t>
      </w:r>
      <w:r w:rsidRPr="00116C92">
        <w:rPr>
          <w:rStyle w:val="a3"/>
          <w:sz w:val="28"/>
          <w:szCs w:val="28"/>
          <w:lang w:val="en-US"/>
        </w:rPr>
        <w:t>ru</w:t>
      </w:r>
      <w:bookmarkEnd w:id="4"/>
      <w:bookmarkEnd w:id="5"/>
      <w:bookmarkEnd w:id="6"/>
      <w:r w:rsidRPr="00116C92">
        <w:rPr>
          <w:sz w:val="28"/>
          <w:szCs w:val="28"/>
          <w:lang w:val="en-US"/>
        </w:rPr>
        <w:fldChar w:fldCharType="end"/>
      </w:r>
    </w:p>
    <w:p w:rsidR="002C54D2" w:rsidRPr="00116C92" w:rsidRDefault="002C54D2" w:rsidP="002C54D2">
      <w:pPr>
        <w:ind w:firstLine="720"/>
        <w:jc w:val="both"/>
        <w:rPr>
          <w:sz w:val="28"/>
          <w:szCs w:val="28"/>
        </w:rPr>
      </w:pPr>
      <w:r w:rsidRPr="00116C92">
        <w:rPr>
          <w:sz w:val="28"/>
          <w:szCs w:val="28"/>
        </w:rPr>
        <w:t>Адрес официального сайта администрации городского округа ЗАТО Свободный в сети «Интернет»: Адм-ЗАТОСвободный.РФ.</w:t>
      </w:r>
    </w:p>
    <w:p w:rsidR="002C54D2" w:rsidRPr="00116C92" w:rsidRDefault="002C54D2" w:rsidP="002C54D2">
      <w:pPr>
        <w:ind w:firstLine="720"/>
        <w:jc w:val="both"/>
        <w:rPr>
          <w:sz w:val="28"/>
          <w:szCs w:val="28"/>
        </w:rPr>
      </w:pPr>
      <w:r w:rsidRPr="00116C92">
        <w:rPr>
          <w:sz w:val="28"/>
          <w:szCs w:val="28"/>
        </w:rPr>
        <w:t>Информацию по вопросам предоставления муниципальной услуги с участием МФЦ Заявитель может получить:</w:t>
      </w:r>
    </w:p>
    <w:p w:rsidR="002C54D2" w:rsidRPr="00116C92" w:rsidRDefault="002C54D2" w:rsidP="002C54D2">
      <w:pPr>
        <w:ind w:firstLine="720"/>
        <w:jc w:val="both"/>
        <w:rPr>
          <w:sz w:val="28"/>
          <w:szCs w:val="28"/>
        </w:rPr>
      </w:pPr>
      <w:r w:rsidRPr="00116C92">
        <w:rPr>
          <w:sz w:val="28"/>
          <w:szCs w:val="28"/>
        </w:rPr>
        <w:t>1) по адресу МФЦ: 624790, Свердловская область, п. Свободный, ул. Карбышева, 7;</w:t>
      </w:r>
    </w:p>
    <w:p w:rsidR="002C54D2" w:rsidRPr="00116C92" w:rsidRDefault="002C54D2" w:rsidP="002C54D2">
      <w:pPr>
        <w:ind w:firstLine="720"/>
        <w:jc w:val="both"/>
        <w:rPr>
          <w:sz w:val="28"/>
          <w:szCs w:val="28"/>
        </w:rPr>
      </w:pPr>
      <w:r w:rsidRPr="00116C92">
        <w:rPr>
          <w:sz w:val="28"/>
          <w:szCs w:val="28"/>
        </w:rPr>
        <w:t xml:space="preserve">2) по телефону – </w:t>
      </w:r>
    </w:p>
    <w:p w:rsidR="002C54D2" w:rsidRPr="00116C92" w:rsidRDefault="002C54D2" w:rsidP="002C54D2">
      <w:pPr>
        <w:ind w:firstLine="720"/>
        <w:jc w:val="both"/>
        <w:rPr>
          <w:sz w:val="28"/>
          <w:szCs w:val="28"/>
        </w:rPr>
      </w:pPr>
      <w:r w:rsidRPr="00116C92">
        <w:rPr>
          <w:sz w:val="28"/>
          <w:szCs w:val="28"/>
        </w:rPr>
        <w:t>3) на официальном сайте МФЦ - mfc66.ru;</w:t>
      </w:r>
    </w:p>
    <w:p w:rsidR="002C54D2" w:rsidRPr="00116C92" w:rsidRDefault="002C54D2" w:rsidP="002C54D2">
      <w:pPr>
        <w:ind w:firstLine="720"/>
        <w:jc w:val="both"/>
        <w:rPr>
          <w:sz w:val="28"/>
          <w:szCs w:val="28"/>
        </w:rPr>
      </w:pPr>
      <w:r w:rsidRPr="00116C92">
        <w:rPr>
          <w:sz w:val="28"/>
          <w:szCs w:val="28"/>
        </w:rPr>
        <w:t>4) адрес официального сайта МФЦ: http://www.mfc66.ru/;</w:t>
      </w:r>
    </w:p>
    <w:p w:rsidR="002C54D2" w:rsidRPr="00116C92" w:rsidRDefault="002C54D2" w:rsidP="002C54D2">
      <w:pPr>
        <w:ind w:firstLine="720"/>
        <w:jc w:val="both"/>
        <w:rPr>
          <w:sz w:val="28"/>
          <w:szCs w:val="28"/>
        </w:rPr>
      </w:pPr>
      <w:r w:rsidRPr="00116C92">
        <w:rPr>
          <w:sz w:val="28"/>
          <w:szCs w:val="28"/>
        </w:rPr>
        <w:t>5) график приема Заявителей:</w:t>
      </w:r>
    </w:p>
    <w:p w:rsidR="002C54D2" w:rsidRPr="00116C92" w:rsidRDefault="002C54D2" w:rsidP="002C54D2">
      <w:pPr>
        <w:ind w:firstLine="720"/>
        <w:jc w:val="both"/>
        <w:rPr>
          <w:sz w:val="28"/>
          <w:szCs w:val="28"/>
        </w:rPr>
      </w:pPr>
      <w:r w:rsidRPr="00116C92">
        <w:rPr>
          <w:sz w:val="28"/>
          <w:szCs w:val="28"/>
        </w:rPr>
        <w:t>(Дни приёма) вторник, среда, четверг, пятница, суббота с 8-00 до 17-00, без перерыва.</w:t>
      </w:r>
    </w:p>
    <w:p w:rsidR="002C54D2" w:rsidRPr="00116C92" w:rsidRDefault="002C54D2" w:rsidP="002C54D2">
      <w:pPr>
        <w:ind w:firstLine="720"/>
        <w:jc w:val="both"/>
        <w:rPr>
          <w:sz w:val="28"/>
          <w:szCs w:val="28"/>
        </w:rPr>
      </w:pPr>
      <w:r w:rsidRPr="00116C92">
        <w:rPr>
          <w:sz w:val="28"/>
          <w:szCs w:val="28"/>
        </w:rPr>
        <w:t>Воскресение, понедельник – выходной.</w:t>
      </w:r>
    </w:p>
    <w:p w:rsidR="002C54D2" w:rsidRPr="00116C92" w:rsidRDefault="002C54D2" w:rsidP="002C54D2">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Свободный  Адм-ЗАТОСвободный.РФ, на официальном сайте МФЦ: </w:t>
      </w:r>
      <w:hyperlink r:id="rId5" w:history="1">
        <w:r w:rsidRPr="00116C92">
          <w:rPr>
            <w:rStyle w:val="a3"/>
            <w:sz w:val="28"/>
            <w:szCs w:val="28"/>
          </w:rPr>
          <w:t>www.m</w:t>
        </w:r>
        <w:r w:rsidRPr="00116C92">
          <w:rPr>
            <w:rStyle w:val="a3"/>
            <w:sz w:val="28"/>
            <w:szCs w:val="28"/>
            <w:lang w:val="en-US"/>
          </w:rPr>
          <w:t>fc</w:t>
        </w:r>
        <w:r w:rsidRPr="00116C92">
          <w:rPr>
            <w:rStyle w:val="a3"/>
            <w:sz w:val="28"/>
            <w:szCs w:val="28"/>
          </w:rPr>
          <w:t>66.</w:t>
        </w:r>
        <w:r w:rsidRPr="00116C92">
          <w:rPr>
            <w:rStyle w:val="a3"/>
            <w:sz w:val="28"/>
            <w:szCs w:val="28"/>
            <w:lang w:val="en-US"/>
          </w:rPr>
          <w:t>ru</w:t>
        </w:r>
      </w:hyperlink>
      <w:r w:rsidRPr="00116C92">
        <w:rPr>
          <w:sz w:val="28"/>
          <w:szCs w:val="28"/>
        </w:rPr>
        <w:t xml:space="preserve">, и сайтах в региональных государственных информационных системах: </w:t>
      </w:r>
      <w:r w:rsidRPr="00116C92">
        <w:rPr>
          <w:sz w:val="28"/>
          <w:szCs w:val="28"/>
          <w:lang w:val="en-US"/>
        </w:rPr>
        <w:t>http</w:t>
      </w:r>
      <w:r w:rsidRPr="00116C92">
        <w:rPr>
          <w:sz w:val="28"/>
          <w:szCs w:val="28"/>
        </w:rPr>
        <w:t>://</w:t>
      </w:r>
      <w:r w:rsidRPr="00116C92">
        <w:rPr>
          <w:sz w:val="28"/>
          <w:szCs w:val="28"/>
          <w:lang w:val="en-US"/>
        </w:rPr>
        <w:t>egov</w:t>
      </w:r>
      <w:r w:rsidRPr="00116C92">
        <w:rPr>
          <w:sz w:val="28"/>
          <w:szCs w:val="28"/>
        </w:rPr>
        <w:t>66.</w:t>
      </w:r>
      <w:r w:rsidRPr="00116C92">
        <w:rPr>
          <w:sz w:val="28"/>
          <w:szCs w:val="28"/>
          <w:lang w:val="en-US"/>
        </w:rPr>
        <w:t>ru</w:t>
      </w:r>
      <w:r w:rsidRPr="00116C92">
        <w:rPr>
          <w:sz w:val="28"/>
          <w:szCs w:val="28"/>
        </w:rPr>
        <w:t xml:space="preserve">,  </w:t>
      </w:r>
      <w:r w:rsidRPr="00116C92">
        <w:rPr>
          <w:sz w:val="28"/>
          <w:szCs w:val="28"/>
          <w:lang w:val="en-US"/>
        </w:rPr>
        <w:t>http</w:t>
      </w:r>
      <w:r w:rsidRPr="00116C92">
        <w:rPr>
          <w:sz w:val="28"/>
          <w:szCs w:val="28"/>
        </w:rPr>
        <w:t xml:space="preserve">:// </w:t>
      </w:r>
      <w:r w:rsidRPr="00116C92">
        <w:rPr>
          <w:sz w:val="28"/>
          <w:szCs w:val="28"/>
          <w:lang w:val="en-US"/>
        </w:rPr>
        <w:t>www</w:t>
      </w:r>
      <w:r w:rsidRPr="00116C92">
        <w:rPr>
          <w:sz w:val="28"/>
          <w:szCs w:val="28"/>
        </w:rPr>
        <w:t>.</w:t>
      </w:r>
      <w:r w:rsidRPr="00116C92">
        <w:rPr>
          <w:sz w:val="28"/>
          <w:szCs w:val="28"/>
          <w:lang w:val="en-US"/>
        </w:rPr>
        <w:t>gosuslugi</w:t>
      </w:r>
      <w:r w:rsidRPr="00116C92">
        <w:rPr>
          <w:sz w:val="28"/>
          <w:szCs w:val="28"/>
        </w:rPr>
        <w:t>.</w:t>
      </w:r>
      <w:r w:rsidRPr="00116C92">
        <w:rPr>
          <w:sz w:val="28"/>
          <w:szCs w:val="28"/>
          <w:lang w:val="en-US"/>
        </w:rPr>
        <w:t>ru</w:t>
      </w:r>
      <w:r w:rsidRPr="00116C92">
        <w:rPr>
          <w:sz w:val="28"/>
          <w:szCs w:val="28"/>
        </w:rPr>
        <w:t xml:space="preserve">. </w:t>
      </w:r>
    </w:p>
    <w:p w:rsidR="002C54D2" w:rsidRPr="00116C92" w:rsidRDefault="002C54D2" w:rsidP="002C54D2">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2C54D2" w:rsidRPr="00116C92" w:rsidRDefault="002C54D2" w:rsidP="002C54D2">
      <w:pPr>
        <w:ind w:firstLine="720"/>
        <w:jc w:val="both"/>
        <w:rPr>
          <w:sz w:val="28"/>
          <w:szCs w:val="28"/>
        </w:rPr>
      </w:pPr>
      <w:r w:rsidRPr="00116C92">
        <w:rPr>
          <w:sz w:val="28"/>
          <w:szCs w:val="28"/>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
    <w:p w:rsidR="002C54D2" w:rsidRPr="00116C92" w:rsidRDefault="002C54D2" w:rsidP="002C54D2">
      <w:pPr>
        <w:ind w:firstLine="720"/>
        <w:jc w:val="both"/>
        <w:rPr>
          <w:sz w:val="28"/>
          <w:szCs w:val="28"/>
        </w:rPr>
      </w:pPr>
      <w:r w:rsidRPr="00116C92">
        <w:rPr>
          <w:sz w:val="28"/>
          <w:szCs w:val="28"/>
        </w:rPr>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2C54D2" w:rsidRPr="00116C92" w:rsidRDefault="002C54D2" w:rsidP="002C54D2">
      <w:pPr>
        <w:ind w:firstLine="720"/>
        <w:jc w:val="both"/>
        <w:rPr>
          <w:sz w:val="28"/>
          <w:szCs w:val="28"/>
        </w:rPr>
      </w:pPr>
      <w:r w:rsidRPr="00116C92">
        <w:rPr>
          <w:sz w:val="28"/>
          <w:szCs w:val="28"/>
        </w:rPr>
        <w:lastRenderedPageBreak/>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2C54D2" w:rsidRPr="00116C92" w:rsidRDefault="002C54D2" w:rsidP="002C54D2">
      <w:pPr>
        <w:ind w:firstLine="720"/>
        <w:jc w:val="both"/>
        <w:rPr>
          <w:sz w:val="28"/>
          <w:szCs w:val="28"/>
        </w:rPr>
      </w:pPr>
      <w:r w:rsidRPr="00116C92">
        <w:rPr>
          <w:sz w:val="28"/>
          <w:szCs w:val="28"/>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2C54D2" w:rsidRPr="00116C92" w:rsidRDefault="002C54D2" w:rsidP="002C54D2">
      <w:pPr>
        <w:ind w:firstLine="720"/>
        <w:jc w:val="both"/>
        <w:rPr>
          <w:sz w:val="28"/>
          <w:szCs w:val="28"/>
        </w:rPr>
      </w:pPr>
      <w:r w:rsidRPr="00116C92">
        <w:rPr>
          <w:sz w:val="28"/>
          <w:szCs w:val="28"/>
        </w:rPr>
        <w:t xml:space="preserve">5. Консультации (справки) по вопросам предоставления муниципальной услуги осуществляются специалистами ОГХ или специалистом МФЦ </w:t>
      </w:r>
    </w:p>
    <w:p w:rsidR="002C54D2" w:rsidRPr="006C720E" w:rsidRDefault="002C54D2" w:rsidP="002C54D2">
      <w:pPr>
        <w:ind w:firstLine="720"/>
        <w:jc w:val="both"/>
        <w:rPr>
          <w:sz w:val="28"/>
          <w:szCs w:val="28"/>
        </w:rPr>
      </w:pPr>
      <w:r w:rsidRPr="006C720E">
        <w:rPr>
          <w:sz w:val="28"/>
          <w:szCs w:val="28"/>
        </w:rPr>
        <w:t>6. Консультации предоставляются по вопросам:</w:t>
      </w:r>
    </w:p>
    <w:p w:rsidR="002C54D2" w:rsidRPr="006C720E" w:rsidRDefault="002C54D2" w:rsidP="002C54D2">
      <w:pPr>
        <w:widowControl w:val="0"/>
        <w:autoSpaceDE w:val="0"/>
        <w:autoSpaceDN w:val="0"/>
        <w:adjustRightInd w:val="0"/>
        <w:ind w:firstLine="540"/>
        <w:jc w:val="both"/>
        <w:rPr>
          <w:sz w:val="28"/>
          <w:szCs w:val="28"/>
        </w:rPr>
      </w:pPr>
      <w:r w:rsidRPr="006C720E">
        <w:rPr>
          <w:sz w:val="28"/>
          <w:szCs w:val="28"/>
        </w:rPr>
        <w:t>1) предоставление сведений об объекте недвижимого имущества, содержащих:</w:t>
      </w:r>
    </w:p>
    <w:p w:rsidR="002C54D2" w:rsidRPr="006C720E" w:rsidRDefault="002C54D2" w:rsidP="002C54D2">
      <w:pPr>
        <w:widowControl w:val="0"/>
        <w:autoSpaceDE w:val="0"/>
        <w:autoSpaceDN w:val="0"/>
        <w:adjustRightInd w:val="0"/>
        <w:ind w:firstLine="540"/>
        <w:jc w:val="both"/>
        <w:rPr>
          <w:sz w:val="28"/>
          <w:szCs w:val="28"/>
        </w:rPr>
      </w:pPr>
      <w:r w:rsidRPr="006C720E">
        <w:rPr>
          <w:sz w:val="28"/>
          <w:szCs w:val="28"/>
        </w:rPr>
        <w:t>а) наименование;</w:t>
      </w:r>
    </w:p>
    <w:p w:rsidR="002C54D2" w:rsidRPr="006C720E" w:rsidRDefault="002C54D2" w:rsidP="002C54D2">
      <w:pPr>
        <w:widowControl w:val="0"/>
        <w:autoSpaceDE w:val="0"/>
        <w:autoSpaceDN w:val="0"/>
        <w:adjustRightInd w:val="0"/>
        <w:ind w:firstLine="540"/>
        <w:jc w:val="both"/>
        <w:rPr>
          <w:sz w:val="28"/>
          <w:szCs w:val="28"/>
        </w:rPr>
      </w:pPr>
      <w:r w:rsidRPr="006C720E">
        <w:rPr>
          <w:sz w:val="28"/>
          <w:szCs w:val="28"/>
        </w:rPr>
        <w:t>б) адрес;</w:t>
      </w:r>
    </w:p>
    <w:p w:rsidR="002C54D2" w:rsidRPr="006C720E" w:rsidRDefault="002C54D2" w:rsidP="002C54D2">
      <w:pPr>
        <w:widowControl w:val="0"/>
        <w:autoSpaceDE w:val="0"/>
        <w:autoSpaceDN w:val="0"/>
        <w:adjustRightInd w:val="0"/>
        <w:ind w:firstLine="540"/>
        <w:jc w:val="both"/>
        <w:rPr>
          <w:sz w:val="28"/>
          <w:szCs w:val="28"/>
        </w:rPr>
      </w:pPr>
      <w:r w:rsidRPr="006C720E">
        <w:rPr>
          <w:sz w:val="28"/>
          <w:szCs w:val="28"/>
        </w:rPr>
        <w:t>в) функциональное назначение;</w:t>
      </w:r>
    </w:p>
    <w:p w:rsidR="002C54D2" w:rsidRPr="006C720E" w:rsidRDefault="002C54D2" w:rsidP="002C54D2">
      <w:pPr>
        <w:widowControl w:val="0"/>
        <w:autoSpaceDE w:val="0"/>
        <w:autoSpaceDN w:val="0"/>
        <w:adjustRightInd w:val="0"/>
        <w:ind w:firstLine="540"/>
        <w:jc w:val="both"/>
        <w:rPr>
          <w:sz w:val="28"/>
          <w:szCs w:val="28"/>
        </w:rPr>
      </w:pPr>
      <w:r w:rsidRPr="006C720E">
        <w:rPr>
          <w:sz w:val="28"/>
          <w:szCs w:val="28"/>
        </w:rPr>
        <w:t>2) направление обоснованного отказа в предоставлении информации об объектах недвижимого имущества.</w:t>
      </w:r>
    </w:p>
    <w:p w:rsidR="002C54D2" w:rsidRPr="00116C92" w:rsidRDefault="002C54D2" w:rsidP="002C54D2">
      <w:pPr>
        <w:ind w:firstLine="72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2C54D2" w:rsidRPr="00116C92" w:rsidRDefault="002C54D2" w:rsidP="002C54D2">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C54D2" w:rsidRPr="00116C92" w:rsidRDefault="002C54D2" w:rsidP="002C54D2">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 или МФЦ:</w:t>
      </w:r>
    </w:p>
    <w:p w:rsidR="002C54D2" w:rsidRPr="00116C92" w:rsidRDefault="002C54D2" w:rsidP="002C54D2">
      <w:pPr>
        <w:ind w:firstLine="720"/>
        <w:jc w:val="both"/>
        <w:rPr>
          <w:sz w:val="28"/>
          <w:szCs w:val="28"/>
        </w:rPr>
      </w:pPr>
      <w:r w:rsidRPr="00116C92">
        <w:rPr>
          <w:sz w:val="28"/>
          <w:szCs w:val="28"/>
        </w:rPr>
        <w:t xml:space="preserve">1) при непосредственном обращении заявителя; </w:t>
      </w:r>
    </w:p>
    <w:p w:rsidR="002C54D2" w:rsidRPr="00116C92" w:rsidRDefault="002C54D2" w:rsidP="002C54D2">
      <w:pPr>
        <w:ind w:firstLine="720"/>
        <w:jc w:val="both"/>
        <w:rPr>
          <w:sz w:val="28"/>
          <w:szCs w:val="28"/>
        </w:rPr>
      </w:pPr>
      <w:r w:rsidRPr="00116C92">
        <w:rPr>
          <w:sz w:val="28"/>
          <w:szCs w:val="28"/>
        </w:rPr>
        <w:t>2) с использованием почтовой связи, телефонной связи, электронной почты.</w:t>
      </w:r>
    </w:p>
    <w:p w:rsidR="002C54D2" w:rsidRPr="00116C92" w:rsidRDefault="002C54D2" w:rsidP="002C54D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2C54D2" w:rsidRPr="00116C92" w:rsidRDefault="002C54D2" w:rsidP="002C54D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10. Информация, указанная в пункте </w:t>
      </w:r>
      <w:hyperlink w:anchor="Par55" w:history="1">
        <w:r w:rsidRPr="00116C92">
          <w:rPr>
            <w:rFonts w:ascii="Times New Roman" w:hAnsi="Times New Roman" w:cs="Times New Roman"/>
            <w:sz w:val="28"/>
            <w:szCs w:val="28"/>
          </w:rPr>
          <w:t>3</w:t>
        </w:r>
      </w:hyperlink>
      <w:r w:rsidRPr="00116C92">
        <w:rPr>
          <w:rFonts w:ascii="Times New Roman" w:hAnsi="Times New Roman" w:cs="Times New Roman"/>
          <w:sz w:val="28"/>
          <w:szCs w:val="28"/>
        </w:rPr>
        <w:t xml:space="preserve"> настоящего Регламента, размещается:</w:t>
      </w:r>
    </w:p>
    <w:p w:rsidR="002C54D2" w:rsidRPr="00116C92" w:rsidRDefault="002C54D2" w:rsidP="002C54D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ОГХ;</w:t>
      </w:r>
    </w:p>
    <w:p w:rsidR="002C54D2" w:rsidRPr="00116C92" w:rsidRDefault="002C54D2" w:rsidP="002C54D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2) в электронном виде на официальном сайте администрации городского округа ЗАТО Свободный Адм-ЗАТОСвободный.РФ, на официальном сайте МФЦ: </w:t>
      </w:r>
      <w:hyperlink r:id="rId6" w:history="1">
        <w:r w:rsidRPr="00116C92">
          <w:rPr>
            <w:rStyle w:val="a3"/>
            <w:rFonts w:ascii="Times New Roman" w:hAnsi="Times New Roman" w:cs="Times New Roman"/>
            <w:sz w:val="28"/>
            <w:szCs w:val="28"/>
          </w:rPr>
          <w:t>www.m</w:t>
        </w:r>
        <w:r w:rsidRPr="00116C92">
          <w:rPr>
            <w:rStyle w:val="a3"/>
            <w:rFonts w:ascii="Times New Roman" w:hAnsi="Times New Roman" w:cs="Times New Roman"/>
            <w:sz w:val="28"/>
            <w:szCs w:val="28"/>
            <w:lang w:val="en-US"/>
          </w:rPr>
          <w:t>fc</w:t>
        </w:r>
        <w:r w:rsidRPr="00116C92">
          <w:rPr>
            <w:rStyle w:val="a3"/>
            <w:rFonts w:ascii="Times New Roman" w:hAnsi="Times New Roman" w:cs="Times New Roman"/>
            <w:sz w:val="28"/>
            <w:szCs w:val="28"/>
          </w:rPr>
          <w:t>66.</w:t>
        </w:r>
        <w:r w:rsidRPr="00116C92">
          <w:rPr>
            <w:rStyle w:val="a3"/>
            <w:rFonts w:ascii="Times New Roman" w:hAnsi="Times New Roman" w:cs="Times New Roman"/>
            <w:sz w:val="28"/>
            <w:szCs w:val="28"/>
            <w:lang w:val="en-US"/>
          </w:rPr>
          <w:t>ru</w:t>
        </w:r>
      </w:hyperlink>
      <w:r w:rsidRPr="00116C92">
        <w:rPr>
          <w:rFonts w:ascii="Times New Roman" w:hAnsi="Times New Roman" w:cs="Times New Roman"/>
          <w:sz w:val="28"/>
          <w:szCs w:val="28"/>
        </w:rPr>
        <w:t>,</w:t>
      </w:r>
    </w:p>
    <w:p w:rsidR="002C54D2" w:rsidRDefault="002C54D2" w:rsidP="002C54D2">
      <w:pPr>
        <w:widowControl w:val="0"/>
        <w:autoSpaceDE w:val="0"/>
        <w:autoSpaceDN w:val="0"/>
        <w:adjustRightInd w:val="0"/>
        <w:jc w:val="center"/>
        <w:outlineLvl w:val="1"/>
        <w:rPr>
          <w:sz w:val="26"/>
          <w:szCs w:val="26"/>
        </w:rPr>
      </w:pPr>
      <w:bookmarkStart w:id="7" w:name="Par88"/>
      <w:bookmarkEnd w:id="7"/>
    </w:p>
    <w:p w:rsidR="002C54D2" w:rsidRPr="00544A60" w:rsidRDefault="002C54D2" w:rsidP="002C54D2">
      <w:pPr>
        <w:widowControl w:val="0"/>
        <w:autoSpaceDE w:val="0"/>
        <w:autoSpaceDN w:val="0"/>
        <w:adjustRightInd w:val="0"/>
        <w:jc w:val="center"/>
        <w:outlineLvl w:val="1"/>
        <w:rPr>
          <w:b/>
          <w:sz w:val="26"/>
          <w:szCs w:val="26"/>
        </w:rPr>
      </w:pPr>
      <w:r w:rsidRPr="00544A60">
        <w:rPr>
          <w:b/>
          <w:sz w:val="26"/>
          <w:szCs w:val="26"/>
        </w:rPr>
        <w:lastRenderedPageBreak/>
        <w:t>Раздел II. Стандарт предоставления услуги</w:t>
      </w:r>
    </w:p>
    <w:p w:rsidR="002C54D2" w:rsidRPr="00544A60" w:rsidRDefault="002C54D2" w:rsidP="002C54D2">
      <w:pPr>
        <w:widowControl w:val="0"/>
        <w:autoSpaceDE w:val="0"/>
        <w:autoSpaceDN w:val="0"/>
        <w:adjustRightInd w:val="0"/>
        <w:ind w:firstLine="540"/>
        <w:jc w:val="both"/>
        <w:rPr>
          <w:b/>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8" w:name="Par90"/>
      <w:bookmarkEnd w:id="8"/>
      <w:r w:rsidRPr="00544A60">
        <w:rPr>
          <w:b/>
          <w:sz w:val="26"/>
          <w:szCs w:val="26"/>
        </w:rPr>
        <w:t>Подраздел 1. Наименование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1</w:t>
      </w:r>
      <w:r>
        <w:rPr>
          <w:sz w:val="26"/>
          <w:szCs w:val="26"/>
        </w:rPr>
        <w:t>2</w:t>
      </w:r>
      <w:r w:rsidRPr="006A583B">
        <w:rPr>
          <w:sz w:val="26"/>
          <w:szCs w:val="26"/>
        </w:rPr>
        <w:t>. Предоставление информации об объектах недвижимого имущества, находящихся в муниципальной собственности и предназначенных для сдачи в аренду (далее - объекты недвижимого имущества). Для целей настоящего Регламента, к недвижимому имуществу относятся здания, строения, сооружения, находящиеся муниципальной собственности.</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autoSpaceDE w:val="0"/>
        <w:autoSpaceDN w:val="0"/>
        <w:adjustRightInd w:val="0"/>
        <w:ind w:firstLine="540"/>
        <w:jc w:val="center"/>
        <w:rPr>
          <w:b/>
          <w:sz w:val="28"/>
          <w:szCs w:val="28"/>
        </w:rPr>
      </w:pPr>
      <w:bookmarkStart w:id="9" w:name="Par94"/>
      <w:bookmarkEnd w:id="9"/>
      <w:r w:rsidRPr="00544A60">
        <w:rPr>
          <w:b/>
          <w:sz w:val="26"/>
          <w:szCs w:val="26"/>
        </w:rPr>
        <w:t xml:space="preserve">Подраздел 2. </w:t>
      </w:r>
      <w:r w:rsidRPr="00544A60">
        <w:rPr>
          <w:b/>
          <w:sz w:val="28"/>
          <w:szCs w:val="28"/>
        </w:rPr>
        <w:t>Круг заявителей</w:t>
      </w:r>
    </w:p>
    <w:p w:rsidR="002C54D2" w:rsidRPr="00544A60" w:rsidRDefault="002C54D2" w:rsidP="002C54D2">
      <w:pPr>
        <w:widowControl w:val="0"/>
        <w:autoSpaceDE w:val="0"/>
        <w:autoSpaceDN w:val="0"/>
        <w:adjustRightInd w:val="0"/>
        <w:jc w:val="center"/>
        <w:outlineLvl w:val="2"/>
        <w:rPr>
          <w:b/>
          <w:sz w:val="26"/>
          <w:szCs w:val="26"/>
        </w:rPr>
      </w:pPr>
    </w:p>
    <w:p w:rsidR="002C54D2" w:rsidRPr="003061D1" w:rsidRDefault="002C54D2" w:rsidP="002C54D2">
      <w:pPr>
        <w:widowControl w:val="0"/>
        <w:autoSpaceDE w:val="0"/>
        <w:autoSpaceDN w:val="0"/>
        <w:adjustRightInd w:val="0"/>
        <w:ind w:firstLine="540"/>
        <w:jc w:val="both"/>
        <w:rPr>
          <w:sz w:val="26"/>
          <w:szCs w:val="26"/>
        </w:rPr>
      </w:pPr>
      <w:r w:rsidRPr="003061D1">
        <w:rPr>
          <w:sz w:val="26"/>
          <w:szCs w:val="26"/>
        </w:rPr>
        <w:t>13. Получателями муниципальной услуги, предусмотренной настоящим Регламентом, являются:</w:t>
      </w:r>
    </w:p>
    <w:p w:rsidR="002C54D2" w:rsidRPr="003061D1" w:rsidRDefault="002C54D2" w:rsidP="002C54D2">
      <w:pPr>
        <w:widowControl w:val="0"/>
        <w:autoSpaceDE w:val="0"/>
        <w:autoSpaceDN w:val="0"/>
        <w:adjustRightInd w:val="0"/>
        <w:ind w:firstLine="540"/>
        <w:jc w:val="both"/>
        <w:rPr>
          <w:sz w:val="26"/>
          <w:szCs w:val="26"/>
        </w:rPr>
      </w:pPr>
      <w:r w:rsidRPr="003061D1">
        <w:rPr>
          <w:sz w:val="26"/>
          <w:szCs w:val="26"/>
        </w:rPr>
        <w:t>1) граждане Российской Федерации (далее - граждане);</w:t>
      </w:r>
    </w:p>
    <w:p w:rsidR="002C54D2" w:rsidRPr="003061D1" w:rsidRDefault="002C54D2" w:rsidP="002C54D2">
      <w:pPr>
        <w:widowControl w:val="0"/>
        <w:autoSpaceDE w:val="0"/>
        <w:autoSpaceDN w:val="0"/>
        <w:adjustRightInd w:val="0"/>
        <w:ind w:firstLine="540"/>
        <w:jc w:val="both"/>
        <w:rPr>
          <w:sz w:val="26"/>
          <w:szCs w:val="26"/>
        </w:rPr>
      </w:pPr>
      <w:r w:rsidRPr="003061D1">
        <w:rPr>
          <w:sz w:val="26"/>
          <w:szCs w:val="26"/>
        </w:rPr>
        <w:t>2)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2C54D2" w:rsidRPr="003061D1" w:rsidRDefault="002C54D2" w:rsidP="002C54D2">
      <w:pPr>
        <w:widowControl w:val="0"/>
        <w:autoSpaceDE w:val="0"/>
        <w:autoSpaceDN w:val="0"/>
        <w:adjustRightInd w:val="0"/>
        <w:ind w:firstLine="540"/>
        <w:jc w:val="both"/>
        <w:rPr>
          <w:sz w:val="26"/>
          <w:szCs w:val="26"/>
        </w:rPr>
      </w:pPr>
      <w:r w:rsidRPr="003061D1">
        <w:rPr>
          <w:sz w:val="26"/>
          <w:szCs w:val="26"/>
        </w:rPr>
        <w:t>3) индивидуальные предприниматели;</w:t>
      </w:r>
    </w:p>
    <w:p w:rsidR="002C54D2" w:rsidRPr="003061D1" w:rsidRDefault="002C54D2" w:rsidP="002C54D2">
      <w:pPr>
        <w:widowControl w:val="0"/>
        <w:autoSpaceDE w:val="0"/>
        <w:autoSpaceDN w:val="0"/>
        <w:adjustRightInd w:val="0"/>
        <w:ind w:firstLine="540"/>
        <w:jc w:val="both"/>
        <w:rPr>
          <w:sz w:val="26"/>
          <w:szCs w:val="26"/>
        </w:rPr>
      </w:pPr>
      <w:r w:rsidRPr="003061D1">
        <w:rPr>
          <w:sz w:val="26"/>
          <w:szCs w:val="26"/>
        </w:rPr>
        <w:t>4) юридические лица (далее - организации).</w:t>
      </w:r>
    </w:p>
    <w:p w:rsidR="002C54D2"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r w:rsidRPr="00544A60">
        <w:rPr>
          <w:b/>
          <w:sz w:val="26"/>
          <w:szCs w:val="26"/>
        </w:rPr>
        <w:t>Подраздел 3. Наименование органа (структурного подразделения), предоставляющего муниципальную услугу</w:t>
      </w:r>
    </w:p>
    <w:p w:rsidR="002C54D2" w:rsidRPr="00544A60" w:rsidRDefault="002C54D2" w:rsidP="002C54D2">
      <w:pPr>
        <w:widowControl w:val="0"/>
        <w:autoSpaceDE w:val="0"/>
        <w:autoSpaceDN w:val="0"/>
        <w:adjustRightInd w:val="0"/>
        <w:ind w:firstLine="540"/>
        <w:jc w:val="both"/>
        <w:rPr>
          <w:b/>
          <w:sz w:val="26"/>
          <w:szCs w:val="26"/>
        </w:rPr>
      </w:pPr>
    </w:p>
    <w:p w:rsidR="002C54D2" w:rsidRPr="00C33A75" w:rsidRDefault="002C54D2" w:rsidP="002C54D2">
      <w:pPr>
        <w:pStyle w:val="ConsPlusNormal"/>
        <w:widowControl/>
        <w:jc w:val="both"/>
        <w:rPr>
          <w:rFonts w:ascii="Times New Roman" w:hAnsi="Times New Roman" w:cs="Times New Roman"/>
          <w:sz w:val="26"/>
          <w:szCs w:val="26"/>
        </w:rPr>
      </w:pPr>
      <w:r w:rsidRPr="00C33A75">
        <w:rPr>
          <w:rFonts w:ascii="Times New Roman" w:hAnsi="Times New Roman" w:cs="Times New Roman"/>
          <w:sz w:val="26"/>
          <w:szCs w:val="26"/>
        </w:rPr>
        <w:t>14. Органом (структурным подразделением), уполномоченным на предоставление от имени администрации городского округа ЗАТО Свободный муниципальной услуги, предусмотренной настоящим Регламентом, является ОГХ.</w:t>
      </w:r>
    </w:p>
    <w:p w:rsidR="002C54D2" w:rsidRPr="00C33A75" w:rsidRDefault="002C54D2" w:rsidP="002C54D2">
      <w:pPr>
        <w:pStyle w:val="ConsPlusNormal"/>
        <w:widowControl/>
        <w:jc w:val="both"/>
        <w:rPr>
          <w:rFonts w:ascii="Times New Roman" w:hAnsi="Times New Roman" w:cs="Times New Roman"/>
          <w:sz w:val="26"/>
          <w:szCs w:val="26"/>
        </w:rPr>
      </w:pPr>
      <w:r w:rsidRPr="00C33A75">
        <w:rPr>
          <w:rFonts w:ascii="Times New Roman" w:hAnsi="Times New Roman" w:cs="Times New Roman"/>
          <w:sz w:val="26"/>
          <w:szCs w:val="26"/>
        </w:rPr>
        <w:t>Муниципальная услуга также предоставляется заявителям с участием  МФЦ.</w:t>
      </w:r>
    </w:p>
    <w:p w:rsidR="002C54D2" w:rsidRPr="00C33A75" w:rsidRDefault="002C54D2" w:rsidP="002C54D2">
      <w:pPr>
        <w:pStyle w:val="ConsPlusNormal"/>
        <w:widowControl/>
        <w:ind w:right="41"/>
        <w:jc w:val="both"/>
        <w:rPr>
          <w:rFonts w:ascii="Times New Roman" w:hAnsi="Times New Roman" w:cs="Times New Roman"/>
          <w:sz w:val="26"/>
          <w:szCs w:val="26"/>
        </w:rPr>
      </w:pPr>
      <w:r w:rsidRPr="00C33A75">
        <w:rPr>
          <w:rFonts w:ascii="Times New Roman" w:hAnsi="Times New Roman" w:cs="Times New Roman"/>
          <w:sz w:val="26"/>
          <w:szCs w:val="26"/>
        </w:rPr>
        <w:t>15. Предоставление муниципальной услуги, предусмотренной настоящим Регламентом, осуществляется должностными лицами ОГХ или  МФЦ.</w:t>
      </w:r>
    </w:p>
    <w:p w:rsidR="002C54D2" w:rsidRPr="00C33A75" w:rsidRDefault="002C54D2" w:rsidP="002C54D2">
      <w:pPr>
        <w:widowControl w:val="0"/>
        <w:ind w:firstLine="709"/>
        <w:jc w:val="both"/>
        <w:rPr>
          <w:sz w:val="26"/>
          <w:szCs w:val="26"/>
        </w:rPr>
      </w:pPr>
      <w:r w:rsidRPr="00C33A75">
        <w:rPr>
          <w:sz w:val="26"/>
          <w:szCs w:val="26"/>
        </w:rPr>
        <w:t xml:space="preserve">16.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подразделе 3 раздела </w:t>
      </w:r>
      <w:r w:rsidRPr="00C33A75">
        <w:rPr>
          <w:sz w:val="26"/>
          <w:szCs w:val="26"/>
          <w:lang w:val="en-US"/>
        </w:rPr>
        <w:t>II</w:t>
      </w:r>
      <w:r w:rsidRPr="00C33A75">
        <w:rPr>
          <w:sz w:val="26"/>
          <w:szCs w:val="26"/>
        </w:rPr>
        <w:t xml:space="preserve"> настоящего регламента.</w:t>
      </w:r>
    </w:p>
    <w:p w:rsidR="002C54D2" w:rsidRPr="00C33A75" w:rsidRDefault="002C54D2" w:rsidP="002C54D2">
      <w:pPr>
        <w:widowControl w:val="0"/>
        <w:ind w:firstLine="709"/>
        <w:jc w:val="both"/>
        <w:rPr>
          <w:sz w:val="26"/>
          <w:szCs w:val="26"/>
        </w:rPr>
      </w:pPr>
      <w:r w:rsidRPr="00C33A75">
        <w:rPr>
          <w:sz w:val="26"/>
          <w:szCs w:val="26"/>
        </w:rPr>
        <w:t>17.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2C54D2" w:rsidRPr="00C33A75"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10" w:name="Par100"/>
      <w:bookmarkEnd w:id="10"/>
      <w:r w:rsidRPr="00544A60">
        <w:rPr>
          <w:b/>
          <w:sz w:val="26"/>
          <w:szCs w:val="26"/>
        </w:rPr>
        <w:t>Подраздел 4. Результат предоставления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FA089C" w:rsidRDefault="002C54D2" w:rsidP="002C54D2">
      <w:pPr>
        <w:widowControl w:val="0"/>
        <w:autoSpaceDE w:val="0"/>
        <w:autoSpaceDN w:val="0"/>
        <w:adjustRightInd w:val="0"/>
        <w:ind w:firstLine="540"/>
        <w:jc w:val="both"/>
        <w:rPr>
          <w:sz w:val="26"/>
          <w:szCs w:val="26"/>
        </w:rPr>
      </w:pPr>
      <w:r w:rsidRPr="00FA089C">
        <w:rPr>
          <w:sz w:val="26"/>
          <w:szCs w:val="26"/>
        </w:rPr>
        <w:t>18. Результатом предоставления муниципальной услуги, предусмотренной настоящим Регламентом, является:</w:t>
      </w:r>
    </w:p>
    <w:p w:rsidR="002C54D2" w:rsidRPr="00FA089C" w:rsidRDefault="002C54D2" w:rsidP="002C54D2">
      <w:pPr>
        <w:widowControl w:val="0"/>
        <w:autoSpaceDE w:val="0"/>
        <w:autoSpaceDN w:val="0"/>
        <w:adjustRightInd w:val="0"/>
        <w:ind w:firstLine="540"/>
        <w:jc w:val="both"/>
        <w:rPr>
          <w:sz w:val="26"/>
          <w:szCs w:val="26"/>
        </w:rPr>
      </w:pPr>
      <w:r w:rsidRPr="00FA089C">
        <w:rPr>
          <w:sz w:val="26"/>
          <w:szCs w:val="26"/>
        </w:rPr>
        <w:t>1) предоставление сведений об объекте недвижимого имущества, содержащих:</w:t>
      </w:r>
    </w:p>
    <w:p w:rsidR="002C54D2" w:rsidRPr="00FA089C" w:rsidRDefault="002C54D2" w:rsidP="002C54D2">
      <w:pPr>
        <w:widowControl w:val="0"/>
        <w:autoSpaceDE w:val="0"/>
        <w:autoSpaceDN w:val="0"/>
        <w:adjustRightInd w:val="0"/>
        <w:ind w:firstLine="540"/>
        <w:jc w:val="both"/>
        <w:rPr>
          <w:sz w:val="26"/>
          <w:szCs w:val="26"/>
        </w:rPr>
      </w:pPr>
      <w:r w:rsidRPr="00FA089C">
        <w:rPr>
          <w:sz w:val="26"/>
          <w:szCs w:val="26"/>
        </w:rPr>
        <w:t>а) наименование;</w:t>
      </w:r>
    </w:p>
    <w:p w:rsidR="002C54D2" w:rsidRPr="00FA089C" w:rsidRDefault="002C54D2" w:rsidP="002C54D2">
      <w:pPr>
        <w:widowControl w:val="0"/>
        <w:autoSpaceDE w:val="0"/>
        <w:autoSpaceDN w:val="0"/>
        <w:adjustRightInd w:val="0"/>
        <w:ind w:firstLine="540"/>
        <w:jc w:val="both"/>
        <w:rPr>
          <w:sz w:val="26"/>
          <w:szCs w:val="26"/>
        </w:rPr>
      </w:pPr>
      <w:r w:rsidRPr="00FA089C">
        <w:rPr>
          <w:sz w:val="26"/>
          <w:szCs w:val="26"/>
        </w:rPr>
        <w:lastRenderedPageBreak/>
        <w:t>б) адрес;</w:t>
      </w:r>
    </w:p>
    <w:p w:rsidR="002C54D2" w:rsidRPr="00FA089C" w:rsidRDefault="002C54D2" w:rsidP="002C54D2">
      <w:pPr>
        <w:widowControl w:val="0"/>
        <w:autoSpaceDE w:val="0"/>
        <w:autoSpaceDN w:val="0"/>
        <w:adjustRightInd w:val="0"/>
        <w:ind w:firstLine="540"/>
        <w:jc w:val="both"/>
        <w:rPr>
          <w:sz w:val="26"/>
          <w:szCs w:val="26"/>
        </w:rPr>
      </w:pPr>
      <w:r w:rsidRPr="00FA089C">
        <w:rPr>
          <w:sz w:val="26"/>
          <w:szCs w:val="26"/>
        </w:rPr>
        <w:t>в) функциональное назначение;</w:t>
      </w:r>
    </w:p>
    <w:p w:rsidR="002C54D2" w:rsidRPr="00FA089C" w:rsidRDefault="002C54D2" w:rsidP="002C54D2">
      <w:pPr>
        <w:widowControl w:val="0"/>
        <w:autoSpaceDE w:val="0"/>
        <w:autoSpaceDN w:val="0"/>
        <w:adjustRightInd w:val="0"/>
        <w:ind w:firstLine="540"/>
        <w:jc w:val="both"/>
        <w:rPr>
          <w:sz w:val="26"/>
          <w:szCs w:val="26"/>
        </w:rPr>
      </w:pPr>
      <w:r w:rsidRPr="00FA089C">
        <w:rPr>
          <w:sz w:val="26"/>
          <w:szCs w:val="26"/>
        </w:rPr>
        <w:t>г) перечень номеров помещений (при наличии);</w:t>
      </w:r>
    </w:p>
    <w:p w:rsidR="002C54D2" w:rsidRPr="00FA089C" w:rsidRDefault="002C54D2" w:rsidP="002C54D2">
      <w:pPr>
        <w:widowControl w:val="0"/>
        <w:autoSpaceDE w:val="0"/>
        <w:autoSpaceDN w:val="0"/>
        <w:adjustRightInd w:val="0"/>
        <w:ind w:firstLine="540"/>
        <w:jc w:val="both"/>
        <w:rPr>
          <w:sz w:val="26"/>
          <w:szCs w:val="26"/>
        </w:rPr>
      </w:pPr>
      <w:r w:rsidRPr="00FA089C">
        <w:rPr>
          <w:sz w:val="26"/>
          <w:szCs w:val="26"/>
        </w:rPr>
        <w:t>д) площадь объекта недвижимого имущества, предназначенного для сдачи в аренду;</w:t>
      </w:r>
    </w:p>
    <w:p w:rsidR="002C54D2" w:rsidRPr="00FA089C" w:rsidRDefault="002C54D2" w:rsidP="002C54D2">
      <w:pPr>
        <w:widowControl w:val="0"/>
        <w:autoSpaceDE w:val="0"/>
        <w:autoSpaceDN w:val="0"/>
        <w:adjustRightInd w:val="0"/>
        <w:ind w:firstLine="540"/>
        <w:jc w:val="both"/>
        <w:rPr>
          <w:sz w:val="26"/>
          <w:szCs w:val="26"/>
        </w:rPr>
      </w:pPr>
      <w:r w:rsidRPr="00FA089C">
        <w:rPr>
          <w:sz w:val="26"/>
          <w:szCs w:val="26"/>
        </w:rPr>
        <w:t>е) наличие обременения;</w:t>
      </w:r>
    </w:p>
    <w:p w:rsidR="002C54D2" w:rsidRPr="00FA089C" w:rsidRDefault="002C54D2" w:rsidP="002C54D2">
      <w:pPr>
        <w:widowControl w:val="0"/>
        <w:autoSpaceDE w:val="0"/>
        <w:autoSpaceDN w:val="0"/>
        <w:adjustRightInd w:val="0"/>
        <w:ind w:firstLine="540"/>
        <w:jc w:val="both"/>
        <w:rPr>
          <w:sz w:val="26"/>
          <w:szCs w:val="26"/>
        </w:rPr>
      </w:pPr>
      <w:r w:rsidRPr="00FA089C">
        <w:rPr>
          <w:sz w:val="26"/>
          <w:szCs w:val="26"/>
        </w:rPr>
        <w:t>2) направление обоснованного отказа в предоставлении информации об объектах недвижимого имущества.</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11" w:name="Par112"/>
      <w:bookmarkEnd w:id="11"/>
      <w:r w:rsidRPr="00544A60">
        <w:rPr>
          <w:b/>
          <w:sz w:val="26"/>
          <w:szCs w:val="26"/>
        </w:rPr>
        <w:t>Подраздел 5. Срок предоставления муниципальной услуги</w:t>
      </w:r>
    </w:p>
    <w:p w:rsidR="002C54D2" w:rsidRPr="00544A60" w:rsidRDefault="002C54D2" w:rsidP="002C54D2">
      <w:pPr>
        <w:widowControl w:val="0"/>
        <w:autoSpaceDE w:val="0"/>
        <w:autoSpaceDN w:val="0"/>
        <w:adjustRightInd w:val="0"/>
        <w:ind w:firstLine="540"/>
        <w:jc w:val="both"/>
        <w:rPr>
          <w:b/>
          <w:sz w:val="26"/>
          <w:szCs w:val="26"/>
        </w:rPr>
      </w:pPr>
    </w:p>
    <w:p w:rsidR="002C54D2" w:rsidRPr="00447CF1" w:rsidRDefault="002C54D2" w:rsidP="002C54D2">
      <w:pPr>
        <w:pStyle w:val="ConsPlusNormal"/>
        <w:ind w:firstLine="540"/>
        <w:jc w:val="both"/>
        <w:rPr>
          <w:rFonts w:ascii="Times New Roman" w:hAnsi="Times New Roman" w:cs="Times New Roman"/>
          <w:i/>
          <w:sz w:val="26"/>
          <w:szCs w:val="26"/>
        </w:rPr>
      </w:pPr>
      <w:r w:rsidRPr="005472E9">
        <w:rPr>
          <w:rFonts w:ascii="Times New Roman" w:hAnsi="Times New Roman" w:cs="Times New Roman"/>
          <w:sz w:val="26"/>
          <w:szCs w:val="26"/>
        </w:rPr>
        <w:t>19.</w:t>
      </w:r>
      <w:r w:rsidRPr="006A583B">
        <w:rPr>
          <w:sz w:val="26"/>
          <w:szCs w:val="26"/>
        </w:rPr>
        <w:t xml:space="preserve"> </w:t>
      </w:r>
      <w:bookmarkStart w:id="12" w:name="Par116"/>
      <w:bookmarkEnd w:id="12"/>
      <w:r w:rsidRPr="009B11FC">
        <w:rPr>
          <w:rFonts w:ascii="Times New Roman" w:hAnsi="Times New Roman" w:cs="Times New Roman"/>
          <w:sz w:val="26"/>
          <w:szCs w:val="26"/>
        </w:rPr>
        <w:t xml:space="preserve">Срок предоставления муниципальной услуги с момента регистрации заявления о </w:t>
      </w:r>
      <w:r w:rsidRPr="00FA089C">
        <w:rPr>
          <w:rFonts w:ascii="Times New Roman" w:hAnsi="Times New Roman" w:cs="Times New Roman"/>
          <w:sz w:val="26"/>
          <w:szCs w:val="26"/>
        </w:rPr>
        <w:t>предоставлении муниципальной услуги и документов специалистами ОГХ или  МФЦ не должен превышать тридцати дней, при обращении в устной форме или по телефону - не превышающий 30 дней.</w:t>
      </w:r>
      <w:r>
        <w:rPr>
          <w:rFonts w:ascii="Times New Roman" w:hAnsi="Times New Roman" w:cs="Times New Roman"/>
          <w:color w:val="FF0000"/>
          <w:sz w:val="26"/>
          <w:szCs w:val="26"/>
        </w:rPr>
        <w:t xml:space="preserve"> </w:t>
      </w:r>
    </w:p>
    <w:p w:rsidR="002C54D2" w:rsidRDefault="002C54D2" w:rsidP="002C54D2">
      <w:pPr>
        <w:autoSpaceDE w:val="0"/>
        <w:autoSpaceDN w:val="0"/>
        <w:adjustRightInd w:val="0"/>
        <w:ind w:firstLine="540"/>
        <w:jc w:val="both"/>
        <w:outlineLvl w:val="2"/>
        <w:rPr>
          <w:sz w:val="26"/>
          <w:szCs w:val="26"/>
        </w:rPr>
      </w:pPr>
    </w:p>
    <w:p w:rsidR="002C54D2" w:rsidRPr="00544A60" w:rsidRDefault="002C54D2" w:rsidP="002C54D2">
      <w:pPr>
        <w:autoSpaceDE w:val="0"/>
        <w:autoSpaceDN w:val="0"/>
        <w:adjustRightInd w:val="0"/>
        <w:spacing w:after="200" w:line="276" w:lineRule="auto"/>
        <w:ind w:firstLine="540"/>
        <w:jc w:val="both"/>
        <w:outlineLvl w:val="2"/>
        <w:rPr>
          <w:b/>
          <w:sz w:val="26"/>
          <w:szCs w:val="26"/>
        </w:rPr>
      </w:pPr>
      <w:r w:rsidRPr="00544A60">
        <w:rPr>
          <w:b/>
          <w:sz w:val="26"/>
          <w:szCs w:val="26"/>
        </w:rPr>
        <w:t>Подраздел 6. Перечень нормативных правовых актов, регулирующих отношения, возникающие в связи с предоставлением муниципальной услуги</w:t>
      </w:r>
    </w:p>
    <w:p w:rsidR="002C54D2" w:rsidRPr="009B11FC" w:rsidRDefault="002C54D2" w:rsidP="002C54D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20</w:t>
      </w:r>
      <w:r w:rsidRPr="00FF20FB">
        <w:rPr>
          <w:rFonts w:ascii="Times New Roman" w:hAnsi="Times New Roman" w:cs="Times New Roman"/>
          <w:sz w:val="26"/>
          <w:szCs w:val="26"/>
        </w:rPr>
        <w:t>. Предоставление</w:t>
      </w:r>
      <w:r w:rsidRPr="009B11FC">
        <w:rPr>
          <w:rFonts w:ascii="Times New Roman" w:hAnsi="Times New Roman" w:cs="Times New Roman"/>
          <w:sz w:val="26"/>
          <w:szCs w:val="26"/>
        </w:rPr>
        <w:t xml:space="preserve"> муниципальной услуги, предусмотренной настоящим Регламентом, осуществляется в соответствии со следующими нормативными правовыми актами:</w:t>
      </w:r>
    </w:p>
    <w:p w:rsidR="002C54D2" w:rsidRPr="006A583B" w:rsidRDefault="002C54D2" w:rsidP="002C54D2">
      <w:pPr>
        <w:widowControl w:val="0"/>
        <w:autoSpaceDE w:val="0"/>
        <w:autoSpaceDN w:val="0"/>
        <w:adjustRightInd w:val="0"/>
        <w:ind w:firstLine="540"/>
        <w:jc w:val="both"/>
        <w:rPr>
          <w:sz w:val="26"/>
          <w:szCs w:val="26"/>
        </w:rPr>
      </w:pPr>
      <w:r>
        <w:rPr>
          <w:sz w:val="26"/>
          <w:szCs w:val="26"/>
        </w:rPr>
        <w:t xml:space="preserve">- </w:t>
      </w:r>
      <w:r w:rsidRPr="006A583B">
        <w:rPr>
          <w:sz w:val="26"/>
          <w:szCs w:val="26"/>
        </w:rPr>
        <w:t xml:space="preserve">Федеральным </w:t>
      </w:r>
      <w:hyperlink r:id="rId7" w:history="1">
        <w:r w:rsidRPr="006A583B">
          <w:rPr>
            <w:sz w:val="26"/>
            <w:szCs w:val="26"/>
          </w:rPr>
          <w:t>законом</w:t>
        </w:r>
      </w:hyperlink>
      <w:r w:rsidRPr="006A583B">
        <w:rPr>
          <w:sz w:val="26"/>
          <w:szCs w:val="26"/>
        </w:rPr>
        <w:t xml:space="preserve"> от 06.10.2003 № 131-ФЗ "Об общих принципах организации местного самоуправления в Российской Федерации";</w:t>
      </w:r>
    </w:p>
    <w:p w:rsidR="002C54D2" w:rsidRPr="006A583B" w:rsidRDefault="002C54D2" w:rsidP="002C54D2">
      <w:pPr>
        <w:widowControl w:val="0"/>
        <w:autoSpaceDE w:val="0"/>
        <w:autoSpaceDN w:val="0"/>
        <w:adjustRightInd w:val="0"/>
        <w:ind w:firstLine="540"/>
        <w:jc w:val="both"/>
        <w:rPr>
          <w:sz w:val="26"/>
          <w:szCs w:val="26"/>
        </w:rPr>
      </w:pPr>
      <w:r>
        <w:rPr>
          <w:sz w:val="26"/>
          <w:szCs w:val="26"/>
        </w:rPr>
        <w:t xml:space="preserve">- </w:t>
      </w:r>
      <w:r w:rsidRPr="006A583B">
        <w:rPr>
          <w:sz w:val="26"/>
          <w:szCs w:val="26"/>
        </w:rPr>
        <w:t xml:space="preserve">Федеральным </w:t>
      </w:r>
      <w:hyperlink r:id="rId8" w:history="1">
        <w:r w:rsidRPr="006A583B">
          <w:rPr>
            <w:sz w:val="26"/>
            <w:szCs w:val="26"/>
          </w:rPr>
          <w:t>законом</w:t>
        </w:r>
      </w:hyperlink>
      <w:r w:rsidRPr="006A583B">
        <w:rPr>
          <w:sz w:val="26"/>
          <w:szCs w:val="26"/>
        </w:rPr>
        <w:t xml:space="preserve"> от 27.07.2010 № 210-ФЗ "Об организации предоставления государственных и муниципальных услуг";</w:t>
      </w:r>
    </w:p>
    <w:p w:rsidR="002C54D2" w:rsidRPr="006A583B" w:rsidRDefault="002C54D2" w:rsidP="002C54D2">
      <w:pPr>
        <w:widowControl w:val="0"/>
        <w:autoSpaceDE w:val="0"/>
        <w:autoSpaceDN w:val="0"/>
        <w:adjustRightInd w:val="0"/>
        <w:ind w:firstLine="540"/>
        <w:jc w:val="both"/>
        <w:rPr>
          <w:sz w:val="26"/>
          <w:szCs w:val="26"/>
        </w:rPr>
      </w:pPr>
      <w:r>
        <w:rPr>
          <w:sz w:val="26"/>
          <w:szCs w:val="26"/>
        </w:rPr>
        <w:t xml:space="preserve">- </w:t>
      </w:r>
      <w:r w:rsidRPr="006A583B">
        <w:rPr>
          <w:sz w:val="26"/>
          <w:szCs w:val="26"/>
        </w:rPr>
        <w:t xml:space="preserve">Федеральным </w:t>
      </w:r>
      <w:hyperlink r:id="rId9" w:history="1">
        <w:r w:rsidRPr="006A583B">
          <w:rPr>
            <w:sz w:val="26"/>
            <w:szCs w:val="26"/>
          </w:rPr>
          <w:t>законом</w:t>
        </w:r>
      </w:hyperlink>
      <w:r w:rsidRPr="006A583B">
        <w:rPr>
          <w:sz w:val="26"/>
          <w:szCs w:val="26"/>
        </w:rPr>
        <w:t xml:space="preserve"> от 02.05.2006 № 59-ФЗ "О порядке рассмотрения обращений граждан Российской Федерации";</w:t>
      </w:r>
    </w:p>
    <w:p w:rsidR="002C54D2" w:rsidRPr="006A583B" w:rsidRDefault="002C54D2" w:rsidP="002C54D2">
      <w:pPr>
        <w:widowControl w:val="0"/>
        <w:autoSpaceDE w:val="0"/>
        <w:autoSpaceDN w:val="0"/>
        <w:adjustRightInd w:val="0"/>
        <w:ind w:firstLine="540"/>
        <w:jc w:val="both"/>
        <w:rPr>
          <w:rFonts w:ascii="Calibri" w:hAnsi="Calibri"/>
          <w:sz w:val="26"/>
          <w:szCs w:val="26"/>
        </w:rPr>
      </w:pPr>
      <w:bookmarkStart w:id="13" w:name="Par127"/>
      <w:bookmarkEnd w:id="13"/>
      <w:r>
        <w:rPr>
          <w:sz w:val="26"/>
          <w:szCs w:val="26"/>
        </w:rPr>
        <w:t xml:space="preserve">- </w:t>
      </w:r>
      <w:r w:rsidRPr="006A583B">
        <w:rPr>
          <w:sz w:val="26"/>
          <w:szCs w:val="26"/>
        </w:rPr>
        <w:t xml:space="preserve">Федеральным </w:t>
      </w:r>
      <w:hyperlink r:id="rId10" w:history="1">
        <w:r w:rsidRPr="006A583B">
          <w:rPr>
            <w:sz w:val="26"/>
            <w:szCs w:val="26"/>
            <w:u w:val="single"/>
          </w:rPr>
          <w:t>закон</w:t>
        </w:r>
      </w:hyperlink>
      <w:r w:rsidRPr="006A583B">
        <w:rPr>
          <w:sz w:val="26"/>
          <w:szCs w:val="26"/>
        </w:rPr>
        <w:t>ом от 27 июля 2006 года № 152-ФЗ «О персональных данных»;</w:t>
      </w:r>
      <w:r w:rsidRPr="006A583B">
        <w:rPr>
          <w:rFonts w:ascii="Calibri" w:hAnsi="Calibri"/>
          <w:sz w:val="26"/>
          <w:szCs w:val="26"/>
        </w:rPr>
        <w:t xml:space="preserve"> </w:t>
      </w:r>
    </w:p>
    <w:p w:rsidR="002C54D2" w:rsidRPr="006A583B" w:rsidRDefault="002C54D2" w:rsidP="002C54D2">
      <w:pPr>
        <w:widowControl w:val="0"/>
        <w:autoSpaceDE w:val="0"/>
        <w:autoSpaceDN w:val="0"/>
        <w:adjustRightInd w:val="0"/>
        <w:ind w:firstLine="540"/>
        <w:jc w:val="both"/>
        <w:rPr>
          <w:sz w:val="26"/>
          <w:szCs w:val="26"/>
        </w:rPr>
      </w:pPr>
      <w:r>
        <w:rPr>
          <w:rFonts w:ascii="Calibri" w:hAnsi="Calibri"/>
          <w:sz w:val="26"/>
          <w:szCs w:val="26"/>
        </w:rPr>
        <w:t xml:space="preserve">- </w:t>
      </w:r>
      <w:hyperlink r:id="rId11" w:history="1">
        <w:r w:rsidRPr="006A583B">
          <w:rPr>
            <w:sz w:val="26"/>
            <w:szCs w:val="26"/>
          </w:rPr>
          <w:t>Распоряжением</w:t>
        </w:r>
      </w:hyperlink>
      <w:r w:rsidRPr="006A583B">
        <w:rPr>
          <w:sz w:val="26"/>
          <w:szCs w:val="26"/>
        </w:rPr>
        <w:t xml:space="preserve"> Правительства Российской Федерации от 17.12.2009 № 1993-р;</w:t>
      </w:r>
    </w:p>
    <w:p w:rsidR="002C54D2" w:rsidRPr="006A583B" w:rsidRDefault="002C54D2" w:rsidP="002C54D2">
      <w:pPr>
        <w:widowControl w:val="0"/>
        <w:tabs>
          <w:tab w:val="left" w:pos="567"/>
        </w:tabs>
        <w:autoSpaceDE w:val="0"/>
        <w:autoSpaceDN w:val="0"/>
        <w:adjustRightInd w:val="0"/>
        <w:ind w:firstLine="567"/>
        <w:outlineLvl w:val="2"/>
        <w:rPr>
          <w:sz w:val="26"/>
          <w:szCs w:val="26"/>
        </w:rPr>
      </w:pPr>
      <w:r>
        <w:rPr>
          <w:rFonts w:ascii="Calibri" w:hAnsi="Calibri"/>
          <w:sz w:val="26"/>
          <w:szCs w:val="26"/>
        </w:rPr>
        <w:t xml:space="preserve">- </w:t>
      </w:r>
      <w:hyperlink r:id="rId12" w:history="1">
        <w:r w:rsidRPr="006A583B">
          <w:rPr>
            <w:sz w:val="26"/>
            <w:szCs w:val="26"/>
          </w:rPr>
          <w:t>Устав</w:t>
        </w:r>
      </w:hyperlink>
      <w:r w:rsidRPr="006A583B">
        <w:rPr>
          <w:sz w:val="26"/>
          <w:szCs w:val="26"/>
        </w:rPr>
        <w:t>ом городского округа ЗАТО Свободный Свердловской области;</w:t>
      </w:r>
    </w:p>
    <w:p w:rsidR="002C54D2" w:rsidRPr="006A583B" w:rsidRDefault="002C54D2" w:rsidP="002C54D2">
      <w:pPr>
        <w:widowControl w:val="0"/>
        <w:autoSpaceDE w:val="0"/>
        <w:autoSpaceDN w:val="0"/>
        <w:adjustRightInd w:val="0"/>
        <w:jc w:val="center"/>
        <w:outlineLvl w:val="2"/>
        <w:rPr>
          <w:sz w:val="26"/>
          <w:szCs w:val="26"/>
        </w:rPr>
      </w:pPr>
    </w:p>
    <w:p w:rsidR="002C54D2" w:rsidRPr="00544A60" w:rsidRDefault="002C54D2" w:rsidP="002C54D2">
      <w:pPr>
        <w:widowControl w:val="0"/>
        <w:autoSpaceDE w:val="0"/>
        <w:autoSpaceDN w:val="0"/>
        <w:adjustRightInd w:val="0"/>
        <w:jc w:val="center"/>
        <w:outlineLvl w:val="2"/>
        <w:rPr>
          <w:b/>
          <w:sz w:val="26"/>
          <w:szCs w:val="26"/>
        </w:rPr>
      </w:pPr>
      <w:r w:rsidRPr="00544A60">
        <w:rPr>
          <w:b/>
          <w:sz w:val="26"/>
          <w:szCs w:val="26"/>
        </w:rPr>
        <w:t>Подраздел 7. Перечень документов, необходимых в соответствии с законодательными или нормативными правовыми актами для предоставления муниципальных услуг</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w:t>
      </w:r>
      <w:r>
        <w:rPr>
          <w:sz w:val="26"/>
          <w:szCs w:val="26"/>
        </w:rPr>
        <w:t>1</w:t>
      </w:r>
      <w:r w:rsidRPr="006A583B">
        <w:rPr>
          <w:sz w:val="26"/>
          <w:szCs w:val="26"/>
        </w:rPr>
        <w:t xml:space="preserve">.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либо в форме электронного документа </w:t>
      </w:r>
      <w:r>
        <w:rPr>
          <w:sz w:val="26"/>
          <w:szCs w:val="26"/>
        </w:rPr>
        <w:t xml:space="preserve">в ОГХ или МФЦ </w:t>
      </w:r>
      <w:r w:rsidRPr="006A583B">
        <w:rPr>
          <w:sz w:val="26"/>
          <w:szCs w:val="26"/>
        </w:rPr>
        <w:t xml:space="preserve">заявление о предоставлении информации по </w:t>
      </w:r>
      <w:hyperlink w:anchor="Par350" w:history="1">
        <w:r w:rsidRPr="006A583B">
          <w:rPr>
            <w:sz w:val="26"/>
            <w:szCs w:val="26"/>
          </w:rPr>
          <w:t>Форме</w:t>
        </w:r>
      </w:hyperlink>
      <w:r w:rsidRPr="006A583B">
        <w:rPr>
          <w:sz w:val="26"/>
          <w:szCs w:val="26"/>
        </w:rPr>
        <w:t>, являющейся приложением к настоящему Регламенту (Приложение № 1) либо в свободной форме, и письменное согласие на обработку персональных данных заявителя (Приложение № 2).</w:t>
      </w:r>
    </w:p>
    <w:p w:rsidR="002C54D2" w:rsidRPr="006A583B" w:rsidRDefault="002C54D2" w:rsidP="002C54D2">
      <w:pPr>
        <w:autoSpaceDE w:val="0"/>
        <w:autoSpaceDN w:val="0"/>
        <w:adjustRightInd w:val="0"/>
        <w:ind w:firstLine="540"/>
        <w:jc w:val="both"/>
        <w:outlineLvl w:val="1"/>
        <w:rPr>
          <w:sz w:val="26"/>
          <w:szCs w:val="26"/>
        </w:rPr>
      </w:pPr>
      <w:r w:rsidRPr="006A583B">
        <w:rPr>
          <w:sz w:val="26"/>
          <w:szCs w:val="26"/>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w:t>
      </w:r>
      <w:r w:rsidRPr="006A583B">
        <w:rPr>
          <w:sz w:val="26"/>
          <w:szCs w:val="26"/>
        </w:rPr>
        <w:lastRenderedPageBreak/>
        <w:t>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w:t>
      </w:r>
      <w:r>
        <w:rPr>
          <w:sz w:val="26"/>
          <w:szCs w:val="26"/>
        </w:rPr>
        <w:t>2</w:t>
      </w:r>
      <w:r w:rsidRPr="006A583B">
        <w:rPr>
          <w:sz w:val="26"/>
          <w:szCs w:val="26"/>
        </w:rPr>
        <w:t>. 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указания на способ получения заявителем информации ответ ему направляется по почте.</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w:t>
      </w:r>
      <w:r>
        <w:rPr>
          <w:sz w:val="26"/>
          <w:szCs w:val="26"/>
        </w:rPr>
        <w:t>3</w:t>
      </w:r>
      <w:r w:rsidRPr="006A583B">
        <w:rPr>
          <w:sz w:val="26"/>
          <w:szCs w:val="26"/>
        </w:rPr>
        <w:t>. Представления иных документов не требуется.</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14" w:name="Par134"/>
      <w:bookmarkEnd w:id="14"/>
      <w:r w:rsidRPr="00544A60">
        <w:rPr>
          <w:b/>
          <w:sz w:val="26"/>
          <w:szCs w:val="26"/>
        </w:rPr>
        <w:t>Подраздел 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w:t>
      </w:r>
      <w:r>
        <w:rPr>
          <w:sz w:val="26"/>
          <w:szCs w:val="26"/>
        </w:rPr>
        <w:t>4</w:t>
      </w:r>
      <w:r w:rsidRPr="006A583B">
        <w:rPr>
          <w:sz w:val="26"/>
          <w:szCs w:val="26"/>
        </w:rPr>
        <w:t>.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для предоставления муниципальной услуги, предусмотренной настоящим Регламентом, не требуется.</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15" w:name="Par145"/>
      <w:bookmarkEnd w:id="15"/>
      <w:r w:rsidRPr="00544A60">
        <w:rPr>
          <w:b/>
          <w:sz w:val="26"/>
          <w:szCs w:val="26"/>
        </w:rPr>
        <w:t>Подраздел 9.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w:t>
      </w:r>
      <w:r>
        <w:rPr>
          <w:sz w:val="26"/>
          <w:szCs w:val="26"/>
        </w:rPr>
        <w:t>5</w:t>
      </w:r>
      <w:r w:rsidRPr="006A583B">
        <w:rPr>
          <w:sz w:val="26"/>
          <w:szCs w:val="26"/>
        </w:rPr>
        <w:t xml:space="preserve">. При предоставлении муниципальной услуги, предусмотренной настоящим Регламентом, </w:t>
      </w:r>
      <w:r>
        <w:rPr>
          <w:sz w:val="26"/>
          <w:szCs w:val="26"/>
        </w:rPr>
        <w:t xml:space="preserve">специалисты ОГХ или МФЦ не вправе </w:t>
      </w:r>
      <w:r w:rsidRPr="006A583B">
        <w:rPr>
          <w:sz w:val="26"/>
          <w:szCs w:val="26"/>
        </w:rPr>
        <w:t>требовать от заявителя:</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 xml:space="preserve">2) представление документов и информации, которые в соответствии с нормативными правовыми актами Российской Федерации, нормативными актами Свердловской области и муниципальными правовыми актами городского округа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w:t>
      </w:r>
      <w:r w:rsidRPr="006A583B">
        <w:rPr>
          <w:sz w:val="26"/>
          <w:szCs w:val="26"/>
        </w:rPr>
        <w:lastRenderedPageBreak/>
        <w:t xml:space="preserve">указанных в </w:t>
      </w:r>
      <w:hyperlink r:id="rId13" w:history="1">
        <w:r w:rsidRPr="006A583B">
          <w:rPr>
            <w:sz w:val="26"/>
            <w:szCs w:val="26"/>
          </w:rPr>
          <w:t>части 6 статьи 7</w:t>
        </w:r>
      </w:hyperlink>
      <w:r w:rsidRPr="006A583B">
        <w:rPr>
          <w:sz w:val="26"/>
          <w:szCs w:val="26"/>
        </w:rPr>
        <w:t xml:space="preserve"> Федерального закона от 27.07.2010 № 210-ФЗ  "Об организации предоставления государственных и муниципальных услуг".</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16" w:name="Par158"/>
      <w:bookmarkEnd w:id="16"/>
      <w:r w:rsidRPr="00544A60">
        <w:rPr>
          <w:b/>
          <w:sz w:val="26"/>
          <w:szCs w:val="26"/>
        </w:rPr>
        <w:t>Подраздел 10. Перечень оснований для отказа в приеме документов, необходимых для предоставления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w:t>
      </w:r>
      <w:r>
        <w:rPr>
          <w:sz w:val="26"/>
          <w:szCs w:val="26"/>
        </w:rPr>
        <w:t>6</w:t>
      </w:r>
      <w:r w:rsidRPr="006A583B">
        <w:rPr>
          <w:sz w:val="26"/>
          <w:szCs w:val="26"/>
        </w:rPr>
        <w:t>. Основания для отказа в приеме документов, необходимых для предоставления муниципальной услуги, отсутствуют.</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17" w:name="Par164"/>
      <w:bookmarkEnd w:id="17"/>
      <w:r w:rsidRPr="00544A60">
        <w:rPr>
          <w:b/>
          <w:sz w:val="26"/>
          <w:szCs w:val="26"/>
        </w:rPr>
        <w:t>Подраздел 11. Перечень оснований для приостановления или отказа в предоставлении муниципальной услуги</w:t>
      </w:r>
    </w:p>
    <w:p w:rsidR="002C54D2" w:rsidRPr="00544A60" w:rsidRDefault="002C54D2" w:rsidP="002C54D2">
      <w:pPr>
        <w:widowControl w:val="0"/>
        <w:autoSpaceDE w:val="0"/>
        <w:autoSpaceDN w:val="0"/>
        <w:adjustRightInd w:val="0"/>
        <w:ind w:firstLine="540"/>
        <w:jc w:val="both"/>
        <w:rPr>
          <w:b/>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w:t>
      </w:r>
      <w:r>
        <w:rPr>
          <w:sz w:val="26"/>
          <w:szCs w:val="26"/>
        </w:rPr>
        <w:t>7</w:t>
      </w:r>
      <w:r w:rsidRPr="006A583B">
        <w:rPr>
          <w:sz w:val="26"/>
          <w:szCs w:val="26"/>
        </w:rPr>
        <w:t>.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3) несоответствие обращения содержанию муниципальной услуги, предусмотренной настоящим Регламентом;</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4) запрашиваемый заявителем вид информирования не предусмотрен настоящим Регламентом;</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5) обращение содержит нецензурные или оскорбительные выражения;</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6) текст электронного обращения не поддается прочтению;</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7) запрашиваемая информация не связана с деятельностью администрации городского округа ЗАТО Свободный по предоставлению муниципальной услуги, предусмотренной настоящим Регламентом;</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8) из содержания заявления невозможно установить, какая именно информация запрашивается.</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w:t>
      </w:r>
      <w:r>
        <w:rPr>
          <w:sz w:val="26"/>
          <w:szCs w:val="26"/>
        </w:rPr>
        <w:t>8</w:t>
      </w:r>
      <w:r w:rsidRPr="006A583B">
        <w:rPr>
          <w:sz w:val="26"/>
          <w:szCs w:val="26"/>
        </w:rPr>
        <w:t xml:space="preserve">. Уведомление об отказе в предоставлении муниципальной услуги (о приостановлении предоставления муниципальной услуги) оформляется </w:t>
      </w:r>
      <w:r>
        <w:rPr>
          <w:sz w:val="26"/>
          <w:szCs w:val="26"/>
        </w:rPr>
        <w:t xml:space="preserve">специалистом ОГХ или МФЦ </w:t>
      </w:r>
      <w:r w:rsidRPr="006A583B">
        <w:rPr>
          <w:sz w:val="26"/>
          <w:szCs w:val="26"/>
        </w:rPr>
        <w:t>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18" w:name="Par178"/>
      <w:bookmarkEnd w:id="18"/>
      <w:r w:rsidRPr="00544A60">
        <w:rPr>
          <w:b/>
          <w:sz w:val="26"/>
          <w:szCs w:val="26"/>
        </w:rPr>
        <w:t>Подраздел 1</w:t>
      </w:r>
      <w:r>
        <w:rPr>
          <w:b/>
          <w:sz w:val="26"/>
          <w:szCs w:val="26"/>
        </w:rPr>
        <w:t>2</w:t>
      </w:r>
      <w:r w:rsidRPr="00544A60">
        <w:rPr>
          <w:b/>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Pr>
          <w:sz w:val="26"/>
          <w:szCs w:val="26"/>
        </w:rPr>
        <w:t>29</w:t>
      </w:r>
      <w:r w:rsidRPr="006A583B">
        <w:rPr>
          <w:sz w:val="26"/>
          <w:szCs w:val="26"/>
        </w:rPr>
        <w:t>.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19" w:name="Par187"/>
      <w:bookmarkEnd w:id="19"/>
      <w:r w:rsidRPr="00544A60">
        <w:rPr>
          <w:b/>
          <w:sz w:val="26"/>
          <w:szCs w:val="26"/>
        </w:rPr>
        <w:t xml:space="preserve">Подраздел 13. Порядок, размер и основания взимания государственной </w:t>
      </w:r>
      <w:r w:rsidRPr="00544A60">
        <w:rPr>
          <w:b/>
          <w:sz w:val="26"/>
          <w:szCs w:val="26"/>
        </w:rPr>
        <w:lastRenderedPageBreak/>
        <w:t>пошлины или иной платы, взимаемой за предоставление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Pr>
          <w:sz w:val="26"/>
          <w:szCs w:val="26"/>
        </w:rPr>
        <w:t>30</w:t>
      </w:r>
      <w:r w:rsidRPr="006A583B">
        <w:rPr>
          <w:sz w:val="26"/>
          <w:szCs w:val="26"/>
        </w:rPr>
        <w:t>. Государственная пошлина или иная плата за предоставление муниципальной услуги, предусмотренная настоящим Регламентом, с заявителя не взимается.</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20" w:name="Par193"/>
      <w:bookmarkEnd w:id="20"/>
      <w:r w:rsidRPr="00544A60">
        <w:rPr>
          <w:b/>
          <w:sz w:val="26"/>
          <w:szCs w:val="26"/>
        </w:rPr>
        <w:t>Подраздел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3</w:t>
      </w:r>
      <w:r>
        <w:rPr>
          <w:sz w:val="26"/>
          <w:szCs w:val="26"/>
        </w:rPr>
        <w:t>1</w:t>
      </w:r>
      <w:r w:rsidRPr="006A583B">
        <w:rPr>
          <w:sz w:val="26"/>
          <w:szCs w:val="26"/>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21" w:name="Par200"/>
      <w:bookmarkEnd w:id="21"/>
      <w:r w:rsidRPr="00544A60">
        <w:rPr>
          <w:b/>
          <w:sz w:val="26"/>
          <w:szCs w:val="26"/>
        </w:rPr>
        <w:t xml:space="preserve">Подраздел 15. </w:t>
      </w:r>
      <w:r>
        <w:rPr>
          <w:b/>
          <w:sz w:val="26"/>
          <w:szCs w:val="26"/>
        </w:rPr>
        <w:t>Максимальный с</w:t>
      </w:r>
      <w:r w:rsidRPr="00544A60">
        <w:rPr>
          <w:b/>
          <w:sz w:val="26"/>
          <w:szCs w:val="26"/>
        </w:rPr>
        <w:t>рок ожидания в очереди при подаче запроса о предоставлении муниципальной услуги и при получении результата предоставления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3</w:t>
      </w:r>
      <w:r>
        <w:rPr>
          <w:sz w:val="26"/>
          <w:szCs w:val="26"/>
        </w:rPr>
        <w:t>2</w:t>
      </w:r>
      <w:r w:rsidRPr="006A583B">
        <w:rPr>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sz w:val="26"/>
          <w:szCs w:val="26"/>
        </w:rPr>
        <w:t xml:space="preserve">в ОГХ или МФЦ </w:t>
      </w:r>
      <w:r w:rsidRPr="006A583B">
        <w:rPr>
          <w:sz w:val="26"/>
          <w:szCs w:val="26"/>
        </w:rPr>
        <w:t>составляет 15 минут.</w:t>
      </w:r>
    </w:p>
    <w:p w:rsidR="002C54D2" w:rsidRPr="006A583B" w:rsidRDefault="002C54D2" w:rsidP="002C54D2">
      <w:pPr>
        <w:widowControl w:val="0"/>
        <w:autoSpaceDE w:val="0"/>
        <w:autoSpaceDN w:val="0"/>
        <w:adjustRightInd w:val="0"/>
        <w:ind w:firstLine="540"/>
        <w:jc w:val="both"/>
        <w:rPr>
          <w:sz w:val="26"/>
          <w:szCs w:val="26"/>
        </w:rPr>
      </w:pPr>
    </w:p>
    <w:p w:rsidR="002C54D2" w:rsidRPr="00544A60" w:rsidRDefault="002C54D2" w:rsidP="002C54D2">
      <w:pPr>
        <w:widowControl w:val="0"/>
        <w:autoSpaceDE w:val="0"/>
        <w:autoSpaceDN w:val="0"/>
        <w:adjustRightInd w:val="0"/>
        <w:jc w:val="center"/>
        <w:outlineLvl w:val="2"/>
        <w:rPr>
          <w:b/>
          <w:sz w:val="26"/>
          <w:szCs w:val="26"/>
        </w:rPr>
      </w:pPr>
      <w:bookmarkStart w:id="22" w:name="Par207"/>
      <w:bookmarkEnd w:id="22"/>
      <w:r w:rsidRPr="00544A60">
        <w:rPr>
          <w:b/>
          <w:sz w:val="26"/>
          <w:szCs w:val="26"/>
        </w:rPr>
        <w:t>Подраздел 16. Срок и порядок регистрации запроса заявителя о предоставлении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9B11FC" w:rsidRDefault="002C54D2" w:rsidP="002C54D2">
      <w:pPr>
        <w:ind w:firstLine="709"/>
        <w:jc w:val="both"/>
        <w:rPr>
          <w:sz w:val="26"/>
          <w:szCs w:val="26"/>
        </w:rPr>
      </w:pPr>
      <w:r w:rsidRPr="006A583B">
        <w:rPr>
          <w:sz w:val="26"/>
          <w:szCs w:val="26"/>
        </w:rPr>
        <w:t>3</w:t>
      </w:r>
      <w:r>
        <w:rPr>
          <w:sz w:val="26"/>
          <w:szCs w:val="26"/>
        </w:rPr>
        <w:t>3</w:t>
      </w:r>
      <w:r w:rsidRPr="006A583B">
        <w:rPr>
          <w:sz w:val="26"/>
          <w:szCs w:val="26"/>
        </w:rPr>
        <w:t xml:space="preserve">. </w:t>
      </w:r>
      <w:r w:rsidRPr="009B11FC">
        <w:rPr>
          <w:sz w:val="26"/>
          <w:szCs w:val="26"/>
        </w:rPr>
        <w:t>Регистрация запроса заявителя (заявления) о предоставлении муниципальной услуги, предусмотренной настоящим Регламентом в ОГХ или МФЦ, производится в течение одного рабочего дня.</w:t>
      </w:r>
    </w:p>
    <w:p w:rsidR="002C54D2" w:rsidRPr="006A583B" w:rsidRDefault="002C54D2" w:rsidP="002C54D2">
      <w:pPr>
        <w:widowControl w:val="0"/>
        <w:autoSpaceDE w:val="0"/>
        <w:autoSpaceDN w:val="0"/>
        <w:adjustRightInd w:val="0"/>
        <w:ind w:firstLine="540"/>
        <w:jc w:val="both"/>
        <w:rPr>
          <w:sz w:val="26"/>
          <w:szCs w:val="26"/>
        </w:rPr>
      </w:pPr>
    </w:p>
    <w:p w:rsidR="002C54D2" w:rsidRPr="004F6A7C" w:rsidRDefault="002C54D2" w:rsidP="002C54D2">
      <w:pPr>
        <w:autoSpaceDE w:val="0"/>
        <w:autoSpaceDN w:val="0"/>
        <w:adjustRightInd w:val="0"/>
        <w:jc w:val="center"/>
        <w:rPr>
          <w:b/>
          <w:sz w:val="26"/>
          <w:szCs w:val="26"/>
        </w:rPr>
      </w:pPr>
      <w:bookmarkStart w:id="23" w:name="Par212"/>
      <w:bookmarkEnd w:id="23"/>
      <w:r>
        <w:rPr>
          <w:b/>
          <w:sz w:val="26"/>
          <w:szCs w:val="26"/>
        </w:rPr>
        <w:t>Подраздел 17</w:t>
      </w:r>
      <w:r w:rsidRPr="009B11FC">
        <w:rPr>
          <w:b/>
          <w:sz w:val="26"/>
          <w:szCs w:val="26"/>
        </w:rPr>
        <w:t xml:space="preserve">. </w:t>
      </w:r>
      <w:r w:rsidRPr="004F6A7C">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54D2" w:rsidRPr="00E55D50" w:rsidRDefault="002C54D2" w:rsidP="002C54D2">
      <w:pPr>
        <w:autoSpaceDE w:val="0"/>
        <w:autoSpaceDN w:val="0"/>
        <w:adjustRightInd w:val="0"/>
        <w:jc w:val="center"/>
        <w:rPr>
          <w:sz w:val="26"/>
          <w:szCs w:val="26"/>
        </w:rPr>
      </w:pP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34. Помещения для предоставления муниципальной услуги (далее - помещения) находятся на нижних этажах зданий.</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Помещения соответствуют требованиям противопожарной безопасности, санитарно-эпидемиологическим правилам и нормативам.</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Места ожидания должны соответствовать комфортным условиям для граждан и оптимальным условиям работы специалистов.</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Помещения, предназначенные для ожидания, оборудуются информационными стендами, стульями и столами.</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Количество мест в помещении для ожидания составляет не менее пяти.</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Кабинеты для приема заявителей и получателей муниципальной услуги оборудуются информационными табличками (вывесками) с указанием:</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номера кабинета;</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фамилии, имени, отчества и должности специалиста, осуществляющего предоставление муниципальной  услуги;</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времени перерыва на обед и технического перерыва.</w:t>
      </w:r>
    </w:p>
    <w:p w:rsidR="002C54D2" w:rsidRPr="00E55D50" w:rsidRDefault="002C54D2" w:rsidP="002C54D2">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2C54D2" w:rsidRPr="006A583B" w:rsidRDefault="002C54D2" w:rsidP="002C54D2">
      <w:pPr>
        <w:widowControl w:val="0"/>
        <w:autoSpaceDE w:val="0"/>
        <w:autoSpaceDN w:val="0"/>
        <w:adjustRightInd w:val="0"/>
        <w:ind w:firstLine="540"/>
        <w:jc w:val="both"/>
        <w:rPr>
          <w:sz w:val="26"/>
          <w:szCs w:val="26"/>
        </w:rPr>
      </w:pPr>
    </w:p>
    <w:p w:rsidR="002C54D2" w:rsidRPr="00A947C7" w:rsidRDefault="002C54D2" w:rsidP="002C54D2">
      <w:pPr>
        <w:widowControl w:val="0"/>
        <w:autoSpaceDE w:val="0"/>
        <w:autoSpaceDN w:val="0"/>
        <w:adjustRightInd w:val="0"/>
        <w:jc w:val="center"/>
        <w:outlineLvl w:val="2"/>
        <w:rPr>
          <w:b/>
          <w:sz w:val="26"/>
          <w:szCs w:val="26"/>
        </w:rPr>
      </w:pPr>
      <w:bookmarkStart w:id="24" w:name="Par222"/>
      <w:bookmarkEnd w:id="24"/>
      <w:r w:rsidRPr="00A947C7">
        <w:rPr>
          <w:b/>
          <w:sz w:val="26"/>
          <w:szCs w:val="26"/>
        </w:rPr>
        <w:t>Подраздел 18. Показатели доступности качества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9B11FC" w:rsidRDefault="002C54D2" w:rsidP="002C54D2">
      <w:pPr>
        <w:shd w:val="clear" w:color="auto" w:fill="FFFFFF"/>
        <w:autoSpaceDE w:val="0"/>
        <w:autoSpaceDN w:val="0"/>
        <w:adjustRightInd w:val="0"/>
        <w:ind w:firstLine="709"/>
        <w:jc w:val="both"/>
        <w:rPr>
          <w:sz w:val="26"/>
          <w:szCs w:val="26"/>
        </w:rPr>
      </w:pPr>
      <w:r w:rsidRPr="006A583B">
        <w:rPr>
          <w:sz w:val="26"/>
          <w:szCs w:val="26"/>
        </w:rPr>
        <w:t>3</w:t>
      </w:r>
      <w:r>
        <w:rPr>
          <w:sz w:val="26"/>
          <w:szCs w:val="26"/>
        </w:rPr>
        <w:t>5</w:t>
      </w:r>
      <w:r w:rsidRPr="006A583B">
        <w:rPr>
          <w:sz w:val="26"/>
          <w:szCs w:val="26"/>
        </w:rPr>
        <w:t xml:space="preserve">. </w:t>
      </w:r>
      <w:r w:rsidRPr="009B11FC">
        <w:rPr>
          <w:sz w:val="26"/>
          <w:szCs w:val="26"/>
        </w:rPr>
        <w:t>Показателями доступности и качества предоставления муниципальной услуги, предусмотренной настоящим Регламентом, являются:</w:t>
      </w:r>
    </w:p>
    <w:p w:rsidR="002C54D2" w:rsidRPr="009B11FC" w:rsidRDefault="002C54D2" w:rsidP="002C54D2">
      <w:pPr>
        <w:shd w:val="clear" w:color="auto" w:fill="FFFFFF"/>
        <w:autoSpaceDE w:val="0"/>
        <w:autoSpaceDN w:val="0"/>
        <w:adjustRightInd w:val="0"/>
        <w:ind w:firstLine="709"/>
        <w:jc w:val="both"/>
        <w:rPr>
          <w:sz w:val="26"/>
          <w:szCs w:val="26"/>
        </w:rPr>
      </w:pPr>
      <w:r w:rsidRPr="009B11FC">
        <w:rPr>
          <w:sz w:val="26"/>
          <w:szCs w:val="26"/>
        </w:rPr>
        <w:t>1) соблюдение стандарта предоставления муниципальной услуги;</w:t>
      </w:r>
    </w:p>
    <w:p w:rsidR="002C54D2" w:rsidRPr="009B11FC" w:rsidRDefault="002C54D2" w:rsidP="002C54D2">
      <w:pPr>
        <w:shd w:val="clear" w:color="auto" w:fill="FFFFFF"/>
        <w:autoSpaceDE w:val="0"/>
        <w:autoSpaceDN w:val="0"/>
        <w:adjustRightInd w:val="0"/>
        <w:ind w:firstLine="709"/>
        <w:jc w:val="both"/>
        <w:rPr>
          <w:sz w:val="26"/>
          <w:szCs w:val="26"/>
        </w:rPr>
      </w:pPr>
      <w:r w:rsidRPr="009B11FC">
        <w:rPr>
          <w:sz w:val="26"/>
          <w:szCs w:val="26"/>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2C54D2" w:rsidRPr="009B11FC" w:rsidRDefault="002C54D2" w:rsidP="002C54D2">
      <w:pPr>
        <w:shd w:val="clear" w:color="auto" w:fill="FFFFFF"/>
        <w:autoSpaceDE w:val="0"/>
        <w:autoSpaceDN w:val="0"/>
        <w:adjustRightInd w:val="0"/>
        <w:ind w:firstLine="709"/>
        <w:jc w:val="both"/>
        <w:rPr>
          <w:sz w:val="26"/>
          <w:szCs w:val="26"/>
        </w:rPr>
      </w:pPr>
      <w:r w:rsidRPr="009B11FC">
        <w:rPr>
          <w:sz w:val="26"/>
          <w:szCs w:val="26"/>
        </w:rPr>
        <w:t>3)  наличие полной и понятной информации о местах, порядке и сроках предоставления муниципальной услуги в помещениях ОГХ и МФЦ, в информационно-телекоммуникационных сетях общего пользования;</w:t>
      </w:r>
    </w:p>
    <w:p w:rsidR="002C54D2" w:rsidRPr="009B11FC" w:rsidRDefault="002C54D2" w:rsidP="002C54D2">
      <w:pPr>
        <w:shd w:val="clear" w:color="auto" w:fill="FFFFFF"/>
        <w:autoSpaceDE w:val="0"/>
        <w:autoSpaceDN w:val="0"/>
        <w:adjustRightInd w:val="0"/>
        <w:ind w:firstLine="709"/>
        <w:jc w:val="both"/>
        <w:rPr>
          <w:sz w:val="26"/>
          <w:szCs w:val="26"/>
        </w:rPr>
      </w:pPr>
      <w:r w:rsidRPr="009B11FC">
        <w:rPr>
          <w:sz w:val="26"/>
          <w:szCs w:val="26"/>
        </w:rPr>
        <w:t>4)  количество взаимодействий Заявителя со специалистами ОГХ и МФЦ.</w:t>
      </w:r>
    </w:p>
    <w:p w:rsidR="002C54D2" w:rsidRPr="009B11FC" w:rsidRDefault="002C54D2" w:rsidP="002C54D2">
      <w:pPr>
        <w:shd w:val="clear" w:color="auto" w:fill="FFFFFF"/>
        <w:autoSpaceDE w:val="0"/>
        <w:autoSpaceDN w:val="0"/>
        <w:adjustRightInd w:val="0"/>
        <w:ind w:firstLine="709"/>
        <w:jc w:val="both"/>
        <w:rPr>
          <w:sz w:val="26"/>
          <w:szCs w:val="26"/>
        </w:rPr>
      </w:pPr>
      <w:r w:rsidRPr="009B11FC">
        <w:rPr>
          <w:sz w:val="26"/>
          <w:szCs w:val="26"/>
        </w:rPr>
        <w:t>5) объем финансовых затрат заявителя при получении им конечного результата муниципальной услуги;</w:t>
      </w:r>
    </w:p>
    <w:p w:rsidR="002C54D2" w:rsidRPr="009B11FC" w:rsidRDefault="002C54D2" w:rsidP="002C54D2">
      <w:pPr>
        <w:pStyle w:val="ConsPlusNormal"/>
        <w:jc w:val="both"/>
        <w:rPr>
          <w:rFonts w:ascii="Times New Roman" w:hAnsi="Times New Roman" w:cs="Times New Roman"/>
          <w:sz w:val="26"/>
          <w:szCs w:val="26"/>
        </w:rPr>
      </w:pPr>
      <w:r w:rsidRPr="009B11FC">
        <w:rPr>
          <w:rFonts w:ascii="Times New Roman" w:hAnsi="Times New Roman" w:cs="Times New Roman"/>
          <w:sz w:val="26"/>
          <w:szCs w:val="26"/>
        </w:rPr>
        <w:t>6) объем затрат времени заявителя при получении им конечного результата муниципальной услуги.</w:t>
      </w:r>
    </w:p>
    <w:p w:rsidR="002C54D2" w:rsidRPr="00A947C7" w:rsidRDefault="002C54D2" w:rsidP="002C54D2">
      <w:pPr>
        <w:autoSpaceDE w:val="0"/>
        <w:autoSpaceDN w:val="0"/>
        <w:adjustRightInd w:val="0"/>
        <w:jc w:val="both"/>
        <w:rPr>
          <w:b/>
          <w:sz w:val="26"/>
          <w:szCs w:val="26"/>
        </w:rPr>
      </w:pPr>
    </w:p>
    <w:p w:rsidR="002C54D2" w:rsidRPr="00A947C7" w:rsidRDefault="002C54D2" w:rsidP="002C54D2">
      <w:pPr>
        <w:widowControl w:val="0"/>
        <w:autoSpaceDE w:val="0"/>
        <w:autoSpaceDN w:val="0"/>
        <w:adjustRightInd w:val="0"/>
        <w:jc w:val="center"/>
        <w:outlineLvl w:val="2"/>
        <w:rPr>
          <w:b/>
          <w:sz w:val="26"/>
          <w:szCs w:val="26"/>
        </w:rPr>
      </w:pPr>
      <w:bookmarkStart w:id="25" w:name="Par233"/>
      <w:bookmarkEnd w:id="25"/>
      <w:r w:rsidRPr="00A947C7">
        <w:rPr>
          <w:b/>
          <w:sz w:val="26"/>
          <w:szCs w:val="26"/>
        </w:rPr>
        <w:t>Подраздел 19. Иные требования к предоставлению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Pr>
          <w:sz w:val="26"/>
          <w:szCs w:val="26"/>
        </w:rPr>
        <w:lastRenderedPageBreak/>
        <w:t>36</w:t>
      </w:r>
      <w:r w:rsidRPr="006A583B">
        <w:rPr>
          <w:sz w:val="26"/>
          <w:szCs w:val="26"/>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2C54D2" w:rsidRPr="006A583B" w:rsidRDefault="002C54D2" w:rsidP="002C54D2">
      <w:pPr>
        <w:widowControl w:val="0"/>
        <w:autoSpaceDE w:val="0"/>
        <w:autoSpaceDN w:val="0"/>
        <w:adjustRightInd w:val="0"/>
        <w:ind w:firstLine="540"/>
        <w:jc w:val="both"/>
        <w:rPr>
          <w:sz w:val="26"/>
          <w:szCs w:val="26"/>
        </w:rPr>
      </w:pPr>
      <w:r>
        <w:rPr>
          <w:sz w:val="26"/>
          <w:szCs w:val="26"/>
        </w:rPr>
        <w:t xml:space="preserve">37. </w:t>
      </w:r>
      <w:r w:rsidRPr="006A583B">
        <w:rPr>
          <w:sz w:val="26"/>
          <w:szCs w:val="26"/>
        </w:rPr>
        <w:t>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2C54D2" w:rsidRPr="006A583B" w:rsidRDefault="002C54D2" w:rsidP="002C54D2">
      <w:pPr>
        <w:widowControl w:val="0"/>
        <w:autoSpaceDE w:val="0"/>
        <w:autoSpaceDN w:val="0"/>
        <w:adjustRightInd w:val="0"/>
        <w:ind w:firstLine="540"/>
        <w:jc w:val="both"/>
        <w:rPr>
          <w:sz w:val="26"/>
          <w:szCs w:val="26"/>
        </w:rPr>
      </w:pPr>
      <w:r>
        <w:rPr>
          <w:sz w:val="26"/>
          <w:szCs w:val="26"/>
        </w:rPr>
        <w:t xml:space="preserve">38. </w:t>
      </w:r>
      <w:r w:rsidRPr="006A583B">
        <w:rPr>
          <w:sz w:val="26"/>
          <w:szCs w:val="26"/>
        </w:rPr>
        <w:t>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2C54D2" w:rsidRPr="006A583B" w:rsidRDefault="002C54D2" w:rsidP="002C54D2">
      <w:pPr>
        <w:widowControl w:val="0"/>
        <w:autoSpaceDE w:val="0"/>
        <w:autoSpaceDN w:val="0"/>
        <w:adjustRightInd w:val="0"/>
        <w:ind w:firstLine="540"/>
        <w:jc w:val="both"/>
        <w:rPr>
          <w:sz w:val="26"/>
          <w:szCs w:val="26"/>
        </w:rPr>
      </w:pPr>
      <w:r>
        <w:rPr>
          <w:sz w:val="26"/>
          <w:szCs w:val="26"/>
        </w:rPr>
        <w:t xml:space="preserve">39. </w:t>
      </w:r>
      <w:r w:rsidRPr="006A583B">
        <w:rPr>
          <w:sz w:val="26"/>
          <w:szCs w:val="26"/>
        </w:rPr>
        <w:t>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2C54D2" w:rsidRPr="006A583B" w:rsidRDefault="002C54D2" w:rsidP="002C54D2">
      <w:pPr>
        <w:widowControl w:val="0"/>
        <w:autoSpaceDE w:val="0"/>
        <w:autoSpaceDN w:val="0"/>
        <w:adjustRightInd w:val="0"/>
        <w:ind w:firstLine="540"/>
        <w:jc w:val="both"/>
        <w:rPr>
          <w:sz w:val="26"/>
          <w:szCs w:val="26"/>
        </w:rPr>
      </w:pPr>
      <w:r>
        <w:rPr>
          <w:sz w:val="26"/>
          <w:szCs w:val="26"/>
        </w:rPr>
        <w:t xml:space="preserve">40. </w:t>
      </w:r>
      <w:r w:rsidRPr="006A583B">
        <w:rPr>
          <w:sz w:val="26"/>
          <w:szCs w:val="26"/>
        </w:rPr>
        <w:t>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2C54D2" w:rsidRPr="006A583B" w:rsidRDefault="002C54D2" w:rsidP="002C54D2">
      <w:pPr>
        <w:widowControl w:val="0"/>
        <w:autoSpaceDE w:val="0"/>
        <w:autoSpaceDN w:val="0"/>
        <w:adjustRightInd w:val="0"/>
        <w:ind w:firstLine="540"/>
        <w:jc w:val="both"/>
        <w:rPr>
          <w:sz w:val="26"/>
          <w:szCs w:val="26"/>
        </w:rPr>
      </w:pPr>
    </w:p>
    <w:p w:rsidR="002C54D2" w:rsidRPr="002F50CB" w:rsidRDefault="002C54D2" w:rsidP="002C54D2">
      <w:pPr>
        <w:widowControl w:val="0"/>
        <w:autoSpaceDE w:val="0"/>
        <w:autoSpaceDN w:val="0"/>
        <w:adjustRightInd w:val="0"/>
        <w:jc w:val="center"/>
        <w:outlineLvl w:val="1"/>
        <w:rPr>
          <w:b/>
          <w:sz w:val="26"/>
          <w:szCs w:val="26"/>
        </w:rPr>
      </w:pPr>
      <w:bookmarkStart w:id="26" w:name="Par249"/>
      <w:bookmarkEnd w:id="26"/>
      <w:r w:rsidRPr="002F50CB">
        <w:rPr>
          <w:b/>
          <w:sz w:val="26"/>
          <w:szCs w:val="26"/>
        </w:rPr>
        <w:t>Раздел III. Состав, последовательность и сроки выполнения</w:t>
      </w:r>
    </w:p>
    <w:p w:rsidR="002C54D2" w:rsidRPr="002F50CB" w:rsidRDefault="002C54D2" w:rsidP="002C54D2">
      <w:pPr>
        <w:widowControl w:val="0"/>
        <w:autoSpaceDE w:val="0"/>
        <w:autoSpaceDN w:val="0"/>
        <w:adjustRightInd w:val="0"/>
        <w:jc w:val="center"/>
        <w:rPr>
          <w:b/>
          <w:sz w:val="26"/>
          <w:szCs w:val="26"/>
        </w:rPr>
      </w:pPr>
      <w:r w:rsidRPr="002F50CB">
        <w:rPr>
          <w:b/>
          <w:sz w:val="26"/>
          <w:szCs w:val="26"/>
        </w:rPr>
        <w:t>административных процедур, требования к порядку</w:t>
      </w:r>
    </w:p>
    <w:p w:rsidR="002C54D2" w:rsidRPr="002F50CB" w:rsidRDefault="002C54D2" w:rsidP="002C54D2">
      <w:pPr>
        <w:widowControl w:val="0"/>
        <w:autoSpaceDE w:val="0"/>
        <w:autoSpaceDN w:val="0"/>
        <w:adjustRightInd w:val="0"/>
        <w:jc w:val="center"/>
        <w:rPr>
          <w:b/>
          <w:sz w:val="26"/>
          <w:szCs w:val="26"/>
        </w:rPr>
      </w:pPr>
      <w:r w:rsidRPr="002F50CB">
        <w:rPr>
          <w:b/>
          <w:sz w:val="26"/>
          <w:szCs w:val="26"/>
        </w:rPr>
        <w:t>их выполнения, в том числе особенности выполнения</w:t>
      </w:r>
    </w:p>
    <w:p w:rsidR="002C54D2" w:rsidRPr="002F50CB" w:rsidRDefault="002C54D2" w:rsidP="002C54D2">
      <w:pPr>
        <w:widowControl w:val="0"/>
        <w:autoSpaceDE w:val="0"/>
        <w:autoSpaceDN w:val="0"/>
        <w:adjustRightInd w:val="0"/>
        <w:jc w:val="center"/>
        <w:rPr>
          <w:b/>
          <w:sz w:val="26"/>
          <w:szCs w:val="26"/>
        </w:rPr>
      </w:pPr>
      <w:r w:rsidRPr="002F50CB">
        <w:rPr>
          <w:b/>
          <w:sz w:val="26"/>
          <w:szCs w:val="26"/>
        </w:rPr>
        <w:t>административных процедур в электронной форме</w:t>
      </w:r>
    </w:p>
    <w:p w:rsidR="002C54D2" w:rsidRPr="002F50CB" w:rsidRDefault="002C54D2" w:rsidP="002C54D2">
      <w:pPr>
        <w:widowControl w:val="0"/>
        <w:autoSpaceDE w:val="0"/>
        <w:autoSpaceDN w:val="0"/>
        <w:adjustRightInd w:val="0"/>
        <w:ind w:firstLine="540"/>
        <w:jc w:val="both"/>
        <w:rPr>
          <w:b/>
          <w:sz w:val="26"/>
          <w:szCs w:val="26"/>
        </w:rPr>
      </w:pPr>
    </w:p>
    <w:p w:rsidR="002C54D2" w:rsidRPr="002F50CB" w:rsidRDefault="002C54D2" w:rsidP="002C54D2">
      <w:pPr>
        <w:widowControl w:val="0"/>
        <w:autoSpaceDE w:val="0"/>
        <w:autoSpaceDN w:val="0"/>
        <w:adjustRightInd w:val="0"/>
        <w:jc w:val="center"/>
        <w:outlineLvl w:val="2"/>
        <w:rPr>
          <w:b/>
          <w:sz w:val="26"/>
          <w:szCs w:val="26"/>
        </w:rPr>
      </w:pPr>
      <w:bookmarkStart w:id="27" w:name="Par254"/>
      <w:bookmarkEnd w:id="27"/>
      <w:r w:rsidRPr="002F50CB">
        <w:rPr>
          <w:b/>
          <w:sz w:val="26"/>
          <w:szCs w:val="26"/>
        </w:rPr>
        <w:t>Подраздел 1. Состав и последовательность выполнения административных процедур при предоставлении муниципальной услуги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41. Предоставление муниципальной услуги включает в себя следующие административные процедуры:</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1) прием и регистрация поступивших обращений (заявлений);</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2) рассмотрение представленных обращений и документов;</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3) предоставление сведений об объекте недвижимого имущества на обращение (заявление) либо оформление обоснованного отказа в предоставлении муниципальной услуги.</w:t>
      </w:r>
    </w:p>
    <w:p w:rsidR="002C54D2" w:rsidRPr="007A4CF2" w:rsidRDefault="002C54D2" w:rsidP="002C54D2">
      <w:pPr>
        <w:widowControl w:val="0"/>
        <w:autoSpaceDE w:val="0"/>
        <w:autoSpaceDN w:val="0"/>
        <w:adjustRightInd w:val="0"/>
        <w:ind w:firstLine="540"/>
        <w:jc w:val="both"/>
        <w:rPr>
          <w:color w:val="C00000"/>
          <w:sz w:val="26"/>
          <w:szCs w:val="26"/>
        </w:rPr>
      </w:pPr>
      <w:r w:rsidRPr="006A583B">
        <w:rPr>
          <w:sz w:val="26"/>
          <w:szCs w:val="26"/>
        </w:rPr>
        <w:t xml:space="preserve">Заявитель может обратиться с заявлением о предоставлении муниципальной </w:t>
      </w:r>
      <w:r w:rsidRPr="006A583B">
        <w:rPr>
          <w:sz w:val="26"/>
          <w:szCs w:val="26"/>
        </w:rPr>
        <w:lastRenderedPageBreak/>
        <w:t xml:space="preserve">услуги </w:t>
      </w:r>
      <w:r>
        <w:rPr>
          <w:sz w:val="26"/>
          <w:szCs w:val="26"/>
        </w:rPr>
        <w:t>к специалисту ОГХ либо в МФЦ</w:t>
      </w:r>
      <w:r w:rsidRPr="006A583B">
        <w:rPr>
          <w:sz w:val="26"/>
          <w:szCs w:val="26"/>
        </w:rPr>
        <w:t>.</w:t>
      </w:r>
      <w:r>
        <w:rPr>
          <w:sz w:val="26"/>
          <w:szCs w:val="26"/>
        </w:rPr>
        <w:t xml:space="preserve"> </w:t>
      </w:r>
    </w:p>
    <w:p w:rsidR="002C54D2" w:rsidRPr="006A583B" w:rsidRDefault="002C54D2" w:rsidP="002C54D2">
      <w:pPr>
        <w:widowControl w:val="0"/>
        <w:autoSpaceDE w:val="0"/>
        <w:autoSpaceDN w:val="0"/>
        <w:adjustRightInd w:val="0"/>
        <w:ind w:firstLine="540"/>
        <w:jc w:val="both"/>
        <w:rPr>
          <w:sz w:val="26"/>
          <w:szCs w:val="26"/>
        </w:rPr>
      </w:pPr>
    </w:p>
    <w:p w:rsidR="002C54D2" w:rsidRPr="004C061B" w:rsidRDefault="002C54D2" w:rsidP="002C54D2">
      <w:pPr>
        <w:widowControl w:val="0"/>
        <w:autoSpaceDE w:val="0"/>
        <w:autoSpaceDN w:val="0"/>
        <w:adjustRightInd w:val="0"/>
        <w:jc w:val="center"/>
        <w:outlineLvl w:val="2"/>
        <w:rPr>
          <w:b/>
          <w:sz w:val="26"/>
          <w:szCs w:val="26"/>
        </w:rPr>
      </w:pPr>
      <w:bookmarkStart w:id="28" w:name="Par264"/>
      <w:bookmarkEnd w:id="28"/>
      <w:r w:rsidRPr="004C061B">
        <w:rPr>
          <w:b/>
          <w:sz w:val="26"/>
          <w:szCs w:val="26"/>
        </w:rPr>
        <w:t>Подраздел 2. Прием и регистрация поступивших обращений (заявлений)</w:t>
      </w:r>
    </w:p>
    <w:p w:rsidR="002C54D2" w:rsidRPr="004C061B" w:rsidRDefault="002C54D2" w:rsidP="002C54D2">
      <w:pPr>
        <w:widowControl w:val="0"/>
        <w:autoSpaceDE w:val="0"/>
        <w:autoSpaceDN w:val="0"/>
        <w:adjustRightInd w:val="0"/>
        <w:ind w:firstLine="540"/>
        <w:jc w:val="both"/>
        <w:rPr>
          <w:b/>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42. Основанием для начала процедуры приема и регистрации запроса заявителя и прилагаемых к нему документов является представление (поступление) заявления в</w:t>
      </w:r>
      <w:r>
        <w:rPr>
          <w:sz w:val="26"/>
          <w:szCs w:val="26"/>
        </w:rPr>
        <w:t xml:space="preserve"> МФЦ или ОГХ</w:t>
      </w:r>
      <w:r w:rsidRPr="006A583B">
        <w:rPr>
          <w:sz w:val="26"/>
          <w:szCs w:val="26"/>
        </w:rPr>
        <w:t>.</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 xml:space="preserve">При личной сдаче заявления заявителем специалисту </w:t>
      </w:r>
      <w:r>
        <w:rPr>
          <w:sz w:val="26"/>
          <w:szCs w:val="26"/>
        </w:rPr>
        <w:t>ОГХ или МФЦ</w:t>
      </w:r>
      <w:r w:rsidRPr="006A583B">
        <w:rPr>
          <w:sz w:val="26"/>
          <w:szCs w:val="26"/>
        </w:rPr>
        <w:t>, осуществляется проверка представленного заявления и документов.</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В случае обнаружения несоответствия представленного заявления предъявляемым требованиям специалист возвращает заявление заявителю с объяснением о выявленном несоответствии.</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Прием письменного обращения и его регистрация в администрации городского округа ЗАТО Свободный, а также доведение обращения до специалиста, ответственного за обработку заявления, осуществляется в порядке общего делопроизводства.</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Максимальный срок выполнения данных действий составляет 3 рабочих дня.</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43. Рассмотрение поступившего заявления.</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 xml:space="preserve">Зарегистрированные заявления поступают </w:t>
      </w:r>
      <w:r>
        <w:rPr>
          <w:sz w:val="26"/>
          <w:szCs w:val="26"/>
        </w:rPr>
        <w:t xml:space="preserve">из МФЦ </w:t>
      </w:r>
      <w:r w:rsidRPr="006A583B">
        <w:rPr>
          <w:sz w:val="26"/>
          <w:szCs w:val="26"/>
        </w:rPr>
        <w:t>специалисту отдела городского хозяйства, ответственному за предоставление информации об объектах недвижимого имущества.</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Максимальный срок выполнения данных действий составляет 3 рабочих дня.</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 xml:space="preserve">Специалист </w:t>
      </w:r>
      <w:r>
        <w:rPr>
          <w:sz w:val="26"/>
          <w:szCs w:val="26"/>
        </w:rPr>
        <w:t xml:space="preserve">ОГХ </w:t>
      </w:r>
      <w:r w:rsidRPr="006A583B">
        <w:rPr>
          <w:sz w:val="26"/>
          <w:szCs w:val="26"/>
        </w:rPr>
        <w:t>осуществляет проверку правильности оформления заявления и полноты содержащейся в заявлении информации.</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 xml:space="preserve">В случае если в заявлении отсутствует информация об объекте недвижимости либо заявление не содержит (или содержит не в полном объеме) сведения, наличие которых необходимо для предоставления муниципальной услуги, специалист </w:t>
      </w:r>
      <w:r>
        <w:rPr>
          <w:sz w:val="26"/>
          <w:szCs w:val="26"/>
        </w:rPr>
        <w:t xml:space="preserve">ОГХ </w:t>
      </w:r>
      <w:r w:rsidRPr="006A583B">
        <w:rPr>
          <w:sz w:val="26"/>
          <w:szCs w:val="26"/>
        </w:rPr>
        <w:t>подготавливает уведомление заявителю об отказе в предоставлении муниципальной услуги (далее - уведомление).</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 xml:space="preserve">В случае соответствия заявления установленным требованиям специалист </w:t>
      </w:r>
      <w:r>
        <w:rPr>
          <w:sz w:val="26"/>
          <w:szCs w:val="26"/>
        </w:rPr>
        <w:t xml:space="preserve">ОГХ </w:t>
      </w:r>
      <w:r w:rsidRPr="006A583B">
        <w:rPr>
          <w:sz w:val="26"/>
          <w:szCs w:val="26"/>
        </w:rPr>
        <w:t>подготавливает проект ответа на обращение.</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Максимальный срок выполнения данных действий составляет 10 календарных дней.</w:t>
      </w:r>
    </w:p>
    <w:p w:rsidR="002C54D2" w:rsidRPr="006A583B" w:rsidRDefault="002C54D2" w:rsidP="002C54D2">
      <w:pPr>
        <w:widowControl w:val="0"/>
        <w:autoSpaceDE w:val="0"/>
        <w:autoSpaceDN w:val="0"/>
        <w:adjustRightInd w:val="0"/>
        <w:ind w:firstLine="540"/>
        <w:jc w:val="both"/>
        <w:rPr>
          <w:sz w:val="26"/>
          <w:szCs w:val="26"/>
        </w:rPr>
      </w:pPr>
      <w:hyperlink w:anchor="Par385" w:history="1">
        <w:r w:rsidRPr="006A583B">
          <w:rPr>
            <w:sz w:val="26"/>
            <w:szCs w:val="26"/>
          </w:rPr>
          <w:t>Блок-схема</w:t>
        </w:r>
      </w:hyperlink>
      <w:r w:rsidRPr="006A583B">
        <w:rPr>
          <w:sz w:val="26"/>
          <w:szCs w:val="26"/>
        </w:rPr>
        <w:t xml:space="preserve"> осуществления административных процедур при письменном обращении заявителя </w:t>
      </w:r>
      <w:r>
        <w:rPr>
          <w:sz w:val="26"/>
          <w:szCs w:val="26"/>
        </w:rPr>
        <w:t xml:space="preserve">в ОГХ или МФЦ </w:t>
      </w:r>
      <w:r w:rsidRPr="006A583B">
        <w:rPr>
          <w:sz w:val="26"/>
          <w:szCs w:val="26"/>
        </w:rPr>
        <w:t>приведена в приложении № 3 к Регламенту.</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44. Предоставление сведений об объекте недвижимого имущества на обращение (заявление) либо оформление обоснованного отказа в предоставлении муниципальной услуги.</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 xml:space="preserve">Специалист </w:t>
      </w:r>
      <w:r>
        <w:rPr>
          <w:sz w:val="26"/>
          <w:szCs w:val="26"/>
        </w:rPr>
        <w:t xml:space="preserve">ОГХ </w:t>
      </w:r>
      <w:r w:rsidRPr="006A583B">
        <w:rPr>
          <w:sz w:val="26"/>
          <w:szCs w:val="26"/>
        </w:rPr>
        <w:t>передает подготовленный им проект ответа на обращение либо уведомление об отказе на подпись главе администрации городского округа ЗАТО Свободный.</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Подписанный ответ либо уведомление направляется заявителю (его уполномоченному представителю) в порядке общего делопроизводства.</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Ответ либо уведомление могут быть выданы заявителю лично (при предъявлении заявителем - физическим лицом документа, удостоверяющего личность, а представителем заявителя - юридического лица документов, подтверждающих полномочия представителя).</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 xml:space="preserve">Сотрудник администрации городского округа ЗАТО Свободный </w:t>
      </w:r>
      <w:r w:rsidRPr="006A583B">
        <w:rPr>
          <w:sz w:val="26"/>
          <w:szCs w:val="26"/>
        </w:rPr>
        <w:lastRenderedPageBreak/>
        <w:t>ответственный за делопроизводство, помещает второй экземпляр ответа (уведомления) в соответствующее номенклатурное дело.</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Максимальный срок выполнения данных действий составляет 5 календарных дней.</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45. Основанием для начала административной процедуры при устном обращении является личное обращение заявителя или устное обращение по телефону о предоставлении информации об объектах недвижимого имущества в отдел городского хозяйства администрации городского округа ЗАТО Свободный.</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Специалист определяет, относится ли указанное обращение к предоставлению информации об объектах недвижимого имущества.</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Специалист отвечает на поставленные заявителем вопросы об объектах недвижимого имущества.</w:t>
      </w: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Максимальный срок выполнения данного действия составляет не более 15 минут.</w:t>
      </w:r>
    </w:p>
    <w:p w:rsidR="002C54D2" w:rsidRPr="00C34C3B" w:rsidRDefault="002C54D2" w:rsidP="002C54D2">
      <w:pPr>
        <w:widowControl w:val="0"/>
        <w:autoSpaceDE w:val="0"/>
        <w:autoSpaceDN w:val="0"/>
        <w:adjustRightInd w:val="0"/>
        <w:ind w:firstLine="540"/>
        <w:jc w:val="both"/>
        <w:rPr>
          <w:b/>
          <w:sz w:val="26"/>
          <w:szCs w:val="26"/>
        </w:rPr>
      </w:pPr>
    </w:p>
    <w:p w:rsidR="002C54D2" w:rsidRPr="00C34C3B" w:rsidRDefault="002C54D2" w:rsidP="002C54D2">
      <w:pPr>
        <w:widowControl w:val="0"/>
        <w:autoSpaceDE w:val="0"/>
        <w:autoSpaceDN w:val="0"/>
        <w:adjustRightInd w:val="0"/>
        <w:jc w:val="center"/>
        <w:outlineLvl w:val="1"/>
        <w:rPr>
          <w:b/>
          <w:sz w:val="26"/>
          <w:szCs w:val="26"/>
        </w:rPr>
      </w:pPr>
      <w:bookmarkStart w:id="29" w:name="Par291"/>
      <w:bookmarkEnd w:id="29"/>
      <w:r w:rsidRPr="00C34C3B">
        <w:rPr>
          <w:b/>
          <w:sz w:val="26"/>
          <w:szCs w:val="26"/>
        </w:rPr>
        <w:t>Раздел IV. Формы контроля за исполнением административного регламента</w:t>
      </w:r>
    </w:p>
    <w:p w:rsidR="002C54D2" w:rsidRPr="006A583B" w:rsidRDefault="002C54D2" w:rsidP="002C54D2">
      <w:pPr>
        <w:widowControl w:val="0"/>
        <w:autoSpaceDE w:val="0"/>
        <w:autoSpaceDN w:val="0"/>
        <w:adjustRightInd w:val="0"/>
        <w:ind w:firstLine="540"/>
        <w:jc w:val="both"/>
        <w:rPr>
          <w:sz w:val="26"/>
          <w:szCs w:val="26"/>
        </w:rPr>
      </w:pPr>
    </w:p>
    <w:p w:rsidR="002C54D2" w:rsidRPr="009B11FC" w:rsidRDefault="002C54D2" w:rsidP="002C54D2">
      <w:pPr>
        <w:autoSpaceDE w:val="0"/>
        <w:autoSpaceDN w:val="0"/>
        <w:adjustRightInd w:val="0"/>
        <w:ind w:firstLine="720"/>
        <w:jc w:val="both"/>
        <w:rPr>
          <w:sz w:val="26"/>
          <w:szCs w:val="26"/>
        </w:rPr>
      </w:pPr>
      <w:r w:rsidRPr="006A583B">
        <w:rPr>
          <w:sz w:val="26"/>
          <w:szCs w:val="26"/>
        </w:rPr>
        <w:t xml:space="preserve">46. </w:t>
      </w:r>
      <w:r w:rsidRPr="009B11FC">
        <w:rPr>
          <w:sz w:val="26"/>
          <w:szCs w:val="26"/>
        </w:rPr>
        <w:t>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должностными лицами Администрации, ответственными за организацию работы по оказанию муниципальной услуги  и начальником  ОГХ. В МФЦ – должностными лицами МФЦ, ответственными за организацию работы по оказанию муниципальной услуги  и руководителем МФЦ.</w:t>
      </w:r>
    </w:p>
    <w:p w:rsidR="002C54D2" w:rsidRPr="009B11FC" w:rsidRDefault="002C54D2" w:rsidP="002C54D2">
      <w:pPr>
        <w:autoSpaceDE w:val="0"/>
        <w:autoSpaceDN w:val="0"/>
        <w:adjustRightInd w:val="0"/>
        <w:ind w:firstLine="720"/>
        <w:jc w:val="both"/>
        <w:rPr>
          <w:sz w:val="26"/>
          <w:szCs w:val="26"/>
        </w:rPr>
      </w:pPr>
      <w:r w:rsidRPr="009B11FC">
        <w:rPr>
          <w:sz w:val="26"/>
          <w:szCs w:val="26"/>
        </w:rPr>
        <w:t>Текущий контроль осуществляется - постоянно.</w:t>
      </w:r>
    </w:p>
    <w:p w:rsidR="002C54D2" w:rsidRPr="009B11FC" w:rsidRDefault="002C54D2" w:rsidP="002C54D2">
      <w:pPr>
        <w:autoSpaceDE w:val="0"/>
        <w:autoSpaceDN w:val="0"/>
        <w:adjustRightInd w:val="0"/>
        <w:ind w:firstLine="720"/>
        <w:jc w:val="both"/>
        <w:rPr>
          <w:sz w:val="26"/>
          <w:szCs w:val="26"/>
        </w:rPr>
      </w:pPr>
      <w:r w:rsidRPr="009B11FC">
        <w:rPr>
          <w:sz w:val="26"/>
          <w:szCs w:val="26"/>
        </w:rPr>
        <w:t>Текущий контроль осуществляется путем проведения проверок исполнения специалистами (должностными лицами) ОГХ, МФЦ положений настоящего Регламента, нормативных правовых актов Российской Федерации и (или) Свердловской области.</w:t>
      </w:r>
    </w:p>
    <w:p w:rsidR="002C54D2" w:rsidRPr="009B11FC" w:rsidRDefault="002C54D2" w:rsidP="002C54D2">
      <w:pPr>
        <w:autoSpaceDE w:val="0"/>
        <w:autoSpaceDN w:val="0"/>
        <w:adjustRightInd w:val="0"/>
        <w:ind w:firstLine="720"/>
        <w:jc w:val="both"/>
        <w:rPr>
          <w:sz w:val="26"/>
          <w:szCs w:val="26"/>
        </w:rPr>
      </w:pPr>
      <w:r>
        <w:rPr>
          <w:sz w:val="26"/>
          <w:szCs w:val="26"/>
        </w:rPr>
        <w:t>47</w:t>
      </w:r>
      <w:r w:rsidRPr="009B11FC">
        <w:rPr>
          <w:sz w:val="26"/>
          <w:szCs w:val="26"/>
        </w:rPr>
        <w:t>. Периодичность осуществления текущего контроля устанавливается должностными лицами Администрации,  начальником ОГХ, руководством МФЦ.</w:t>
      </w:r>
    </w:p>
    <w:p w:rsidR="002C54D2" w:rsidRPr="009B11FC" w:rsidRDefault="002C54D2" w:rsidP="002C54D2">
      <w:pPr>
        <w:autoSpaceDE w:val="0"/>
        <w:autoSpaceDN w:val="0"/>
        <w:adjustRightInd w:val="0"/>
        <w:ind w:firstLine="720"/>
        <w:jc w:val="both"/>
        <w:rPr>
          <w:sz w:val="26"/>
          <w:szCs w:val="26"/>
        </w:rPr>
      </w:pPr>
      <w:r>
        <w:rPr>
          <w:sz w:val="26"/>
          <w:szCs w:val="26"/>
        </w:rPr>
        <w:t>48</w:t>
      </w:r>
      <w:r w:rsidRPr="009B11FC">
        <w:rPr>
          <w:sz w:val="26"/>
          <w:szCs w:val="26"/>
        </w:rPr>
        <w:t xml:space="preserve">. Проведение проверок может носить плановый характер (осуществляться на основании годовых или полугодовых планов работы ОГХ или МФЦ) либо внеплановый характер (в связи с конкретным обращением заявителя). </w:t>
      </w:r>
    </w:p>
    <w:p w:rsidR="002C54D2" w:rsidRPr="009B11FC" w:rsidRDefault="002C54D2" w:rsidP="002C54D2">
      <w:pPr>
        <w:autoSpaceDE w:val="0"/>
        <w:autoSpaceDN w:val="0"/>
        <w:adjustRightInd w:val="0"/>
        <w:ind w:firstLine="720"/>
        <w:jc w:val="both"/>
        <w:rPr>
          <w:sz w:val="26"/>
          <w:szCs w:val="26"/>
        </w:rPr>
      </w:pPr>
      <w:r>
        <w:rPr>
          <w:sz w:val="26"/>
          <w:szCs w:val="26"/>
        </w:rPr>
        <w:t>49</w:t>
      </w:r>
      <w:r w:rsidRPr="009B11FC">
        <w:rPr>
          <w:sz w:val="26"/>
          <w:szCs w:val="26"/>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2C54D2" w:rsidRPr="009B11FC" w:rsidRDefault="002C54D2" w:rsidP="002C54D2">
      <w:pPr>
        <w:autoSpaceDE w:val="0"/>
        <w:autoSpaceDN w:val="0"/>
        <w:adjustRightInd w:val="0"/>
        <w:ind w:firstLine="720"/>
        <w:jc w:val="both"/>
        <w:rPr>
          <w:sz w:val="26"/>
          <w:szCs w:val="26"/>
        </w:rPr>
      </w:pPr>
      <w:r>
        <w:rPr>
          <w:sz w:val="26"/>
          <w:szCs w:val="26"/>
        </w:rPr>
        <w:t>50</w:t>
      </w:r>
      <w:r w:rsidRPr="009B11FC">
        <w:rPr>
          <w:sz w:val="26"/>
          <w:szCs w:val="26"/>
        </w:rPr>
        <w:t>. Результаты проверки оформляются в виде справки, в которой отмечаются выявленные недостатки и предложения по их устранению.</w:t>
      </w:r>
    </w:p>
    <w:p w:rsidR="002C54D2" w:rsidRPr="009B11FC" w:rsidRDefault="002C54D2" w:rsidP="002C54D2">
      <w:pPr>
        <w:autoSpaceDE w:val="0"/>
        <w:autoSpaceDN w:val="0"/>
        <w:adjustRightInd w:val="0"/>
        <w:ind w:firstLine="720"/>
        <w:jc w:val="both"/>
        <w:rPr>
          <w:sz w:val="26"/>
          <w:szCs w:val="26"/>
        </w:rPr>
      </w:pPr>
      <w:r>
        <w:rPr>
          <w:sz w:val="26"/>
          <w:szCs w:val="26"/>
        </w:rPr>
        <w:t>51</w:t>
      </w:r>
      <w:r w:rsidRPr="009B11FC">
        <w:rPr>
          <w:sz w:val="26"/>
          <w:szCs w:val="26"/>
        </w:rPr>
        <w:t>. Специалисты (должностные лица) ОГХ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(закрепляется в их должностных инструкциях в соответствии с требованиями законодательства Российской Федерации)..</w:t>
      </w:r>
    </w:p>
    <w:p w:rsidR="002C54D2" w:rsidRPr="009B11FC" w:rsidRDefault="002C54D2" w:rsidP="002C54D2">
      <w:pPr>
        <w:autoSpaceDE w:val="0"/>
        <w:autoSpaceDN w:val="0"/>
        <w:adjustRightInd w:val="0"/>
        <w:ind w:firstLine="720"/>
        <w:jc w:val="both"/>
        <w:rPr>
          <w:sz w:val="26"/>
          <w:szCs w:val="26"/>
        </w:rPr>
      </w:pPr>
      <w:r>
        <w:rPr>
          <w:sz w:val="26"/>
          <w:szCs w:val="26"/>
        </w:rPr>
        <w:t>52</w:t>
      </w:r>
      <w:r w:rsidRPr="009B11FC">
        <w:rPr>
          <w:sz w:val="26"/>
          <w:szCs w:val="26"/>
        </w:rPr>
        <w:t xml:space="preserve">. О мерах, принятых в отношении виновных в нарушении законодательства Российской Федерации и (или) Свердловской области, </w:t>
      </w:r>
      <w:r w:rsidRPr="009B11FC">
        <w:rPr>
          <w:sz w:val="26"/>
          <w:szCs w:val="26"/>
        </w:rPr>
        <w:lastRenderedPageBreak/>
        <w:t>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2C54D2" w:rsidRPr="009B11FC" w:rsidRDefault="002C54D2" w:rsidP="002C54D2">
      <w:pPr>
        <w:autoSpaceDE w:val="0"/>
        <w:autoSpaceDN w:val="0"/>
        <w:adjustRightInd w:val="0"/>
        <w:ind w:firstLine="720"/>
        <w:jc w:val="both"/>
        <w:rPr>
          <w:sz w:val="26"/>
          <w:szCs w:val="26"/>
        </w:rPr>
      </w:pPr>
      <w:r>
        <w:rPr>
          <w:sz w:val="26"/>
          <w:szCs w:val="26"/>
        </w:rPr>
        <w:t>53</w:t>
      </w:r>
      <w:r w:rsidRPr="009B11FC">
        <w:rPr>
          <w:sz w:val="26"/>
          <w:szCs w:val="26"/>
        </w:rPr>
        <w:t>. В целях участия в осуществлении контроля за исполнением настоящего Регламента граждане, их объединения и организации вправе обращаться к начальнику ОГХ, руководству МФЦ, главе администрации по вопросам, касающимся исполнения специалистами (должностными лицами) ОГХ или МФЦ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2C54D2" w:rsidRPr="006A583B" w:rsidRDefault="002C54D2" w:rsidP="002C54D2">
      <w:pPr>
        <w:widowControl w:val="0"/>
        <w:autoSpaceDE w:val="0"/>
        <w:autoSpaceDN w:val="0"/>
        <w:adjustRightInd w:val="0"/>
        <w:ind w:firstLine="540"/>
        <w:jc w:val="both"/>
        <w:rPr>
          <w:sz w:val="26"/>
          <w:szCs w:val="26"/>
        </w:rPr>
      </w:pPr>
    </w:p>
    <w:p w:rsidR="002C54D2" w:rsidRPr="009B11FC" w:rsidRDefault="002C54D2" w:rsidP="002C54D2">
      <w:pPr>
        <w:autoSpaceDE w:val="0"/>
        <w:autoSpaceDN w:val="0"/>
        <w:adjustRightInd w:val="0"/>
        <w:jc w:val="center"/>
        <w:rPr>
          <w:b/>
          <w:sz w:val="26"/>
          <w:szCs w:val="26"/>
        </w:rPr>
      </w:pPr>
      <w:bookmarkStart w:id="30" w:name="Par304"/>
      <w:bookmarkEnd w:id="30"/>
      <w:r w:rsidRPr="00296EFF">
        <w:rPr>
          <w:b/>
          <w:sz w:val="26"/>
          <w:szCs w:val="26"/>
        </w:rPr>
        <w:t xml:space="preserve">Раздел V. </w:t>
      </w:r>
      <w:r w:rsidRPr="009B11FC">
        <w:rPr>
          <w:b/>
          <w:sz w:val="26"/>
          <w:szCs w:val="26"/>
        </w:rPr>
        <w:t xml:space="preserve">Досудебный (внесудебный) порядок обжалования решений и действий (бездействия) </w:t>
      </w:r>
    </w:p>
    <w:p w:rsidR="002C54D2" w:rsidRPr="009B11FC" w:rsidRDefault="002C54D2" w:rsidP="002C54D2">
      <w:pPr>
        <w:autoSpaceDE w:val="0"/>
        <w:autoSpaceDN w:val="0"/>
        <w:adjustRightInd w:val="0"/>
        <w:jc w:val="center"/>
        <w:rPr>
          <w:b/>
          <w:sz w:val="26"/>
          <w:szCs w:val="26"/>
        </w:rPr>
      </w:pPr>
      <w:r w:rsidRPr="009B11FC">
        <w:rPr>
          <w:b/>
          <w:sz w:val="26"/>
          <w:szCs w:val="26"/>
        </w:rPr>
        <w:t>органа, предоставляющего государственную (муниципальную) услугу, а также должностных лиц, государственных (муниципальных) служащих</w:t>
      </w:r>
    </w:p>
    <w:p w:rsidR="002C54D2" w:rsidRPr="009B11FC" w:rsidRDefault="002C54D2" w:rsidP="002C54D2">
      <w:pPr>
        <w:autoSpaceDE w:val="0"/>
        <w:autoSpaceDN w:val="0"/>
        <w:adjustRightInd w:val="0"/>
        <w:jc w:val="center"/>
        <w:rPr>
          <w:sz w:val="26"/>
          <w:szCs w:val="26"/>
        </w:rPr>
      </w:pPr>
    </w:p>
    <w:p w:rsidR="002C54D2" w:rsidRPr="009B11FC" w:rsidRDefault="002C54D2" w:rsidP="002C54D2">
      <w:pPr>
        <w:shd w:val="clear" w:color="auto" w:fill="FFFFFF"/>
        <w:autoSpaceDE w:val="0"/>
        <w:autoSpaceDN w:val="0"/>
        <w:adjustRightInd w:val="0"/>
        <w:ind w:firstLine="720"/>
        <w:jc w:val="both"/>
        <w:rPr>
          <w:sz w:val="26"/>
          <w:szCs w:val="26"/>
        </w:rPr>
      </w:pPr>
      <w:r w:rsidRPr="006A583B">
        <w:rPr>
          <w:sz w:val="26"/>
          <w:szCs w:val="26"/>
        </w:rPr>
        <w:t xml:space="preserve">54. </w:t>
      </w:r>
      <w:r w:rsidRPr="009B11FC">
        <w:rPr>
          <w:sz w:val="26"/>
          <w:szCs w:val="26"/>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2C54D2" w:rsidRPr="009B11FC" w:rsidRDefault="002C54D2" w:rsidP="002C54D2">
      <w:pPr>
        <w:shd w:val="clear" w:color="auto" w:fill="FFFFFF"/>
        <w:autoSpaceDE w:val="0"/>
        <w:autoSpaceDN w:val="0"/>
        <w:adjustRightInd w:val="0"/>
        <w:ind w:firstLine="720"/>
        <w:jc w:val="both"/>
        <w:rPr>
          <w:sz w:val="26"/>
          <w:szCs w:val="26"/>
        </w:rPr>
      </w:pPr>
      <w:r>
        <w:rPr>
          <w:sz w:val="26"/>
          <w:szCs w:val="26"/>
        </w:rPr>
        <w:t>55</w:t>
      </w:r>
      <w:r w:rsidRPr="009B11FC">
        <w:rPr>
          <w:sz w:val="26"/>
          <w:szCs w:val="26"/>
        </w:rPr>
        <w:t>. Заявитель может обратиться с жалобой в досудебном (внесудебном) порядке в том числе в следующих случаях:</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1) нарушение срока регистрации запроса заявителя о предоставлении муниципальной услуги;</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2)  нарушение срока предоставления муниципальной услуги;</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2C54D2" w:rsidRPr="009B11FC" w:rsidRDefault="002C54D2" w:rsidP="002C54D2">
      <w:pPr>
        <w:shd w:val="clear" w:color="auto" w:fill="FFFFFF"/>
        <w:autoSpaceDE w:val="0"/>
        <w:autoSpaceDN w:val="0"/>
        <w:adjustRightInd w:val="0"/>
        <w:ind w:firstLine="720"/>
        <w:jc w:val="both"/>
        <w:rPr>
          <w:sz w:val="26"/>
          <w:szCs w:val="26"/>
        </w:rPr>
      </w:pPr>
      <w:r>
        <w:rPr>
          <w:sz w:val="26"/>
          <w:szCs w:val="26"/>
        </w:rPr>
        <w:t>56</w:t>
      </w:r>
      <w:r w:rsidRPr="009B11FC">
        <w:rPr>
          <w:sz w:val="26"/>
          <w:szCs w:val="26"/>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Жалоба на решение, принятое руководителем органа, предоставляющего муниципальную услугу, подается главе администрации.</w:t>
      </w:r>
    </w:p>
    <w:p w:rsidR="002C54D2" w:rsidRPr="009B11FC" w:rsidRDefault="002C54D2" w:rsidP="002C54D2">
      <w:pPr>
        <w:shd w:val="clear" w:color="auto" w:fill="FFFFFF"/>
        <w:autoSpaceDE w:val="0"/>
        <w:autoSpaceDN w:val="0"/>
        <w:adjustRightInd w:val="0"/>
        <w:ind w:firstLine="720"/>
        <w:jc w:val="both"/>
        <w:rPr>
          <w:sz w:val="26"/>
          <w:szCs w:val="26"/>
        </w:rPr>
      </w:pPr>
      <w:r>
        <w:rPr>
          <w:sz w:val="26"/>
          <w:szCs w:val="26"/>
        </w:rPr>
        <w:t>57</w:t>
      </w:r>
      <w:r w:rsidRPr="009B11FC">
        <w:rPr>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9B11FC">
        <w:rPr>
          <w:sz w:val="26"/>
          <w:szCs w:val="26"/>
        </w:rPr>
        <w:lastRenderedPageBreak/>
        <w:t>регионального портала государственных и муниципальных услуг Свердловской области, а также может быть принята при личном приеме заявителя.</w:t>
      </w:r>
    </w:p>
    <w:p w:rsidR="002C54D2" w:rsidRPr="009B11FC" w:rsidRDefault="002C54D2" w:rsidP="002C54D2">
      <w:pPr>
        <w:shd w:val="clear" w:color="auto" w:fill="FFFFFF"/>
        <w:autoSpaceDE w:val="0"/>
        <w:autoSpaceDN w:val="0"/>
        <w:adjustRightInd w:val="0"/>
        <w:ind w:firstLine="720"/>
        <w:jc w:val="both"/>
        <w:rPr>
          <w:sz w:val="26"/>
          <w:szCs w:val="26"/>
        </w:rPr>
      </w:pPr>
      <w:r>
        <w:rPr>
          <w:sz w:val="26"/>
          <w:szCs w:val="26"/>
        </w:rPr>
        <w:t>58</w:t>
      </w:r>
      <w:r w:rsidRPr="009B11FC">
        <w:rPr>
          <w:sz w:val="26"/>
          <w:szCs w:val="26"/>
        </w:rPr>
        <w:t>. Жалоба, адресованная руководителю органа, предоставляющего муниципальную услугу, может быть направлена почтой по адресу: 624790, Свердловская область, п. Свободный, ул. Майского, 67.</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 xml:space="preserve">Жалоба, адресованная главе администрации, может быть направлена почтой по адресу:  624790, Свердловская область, п. Свободный, ул. Майского, 67.   </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 xml:space="preserve">Жалоба может быть направлена по электронной почте (адрес: </w:t>
      </w:r>
      <w:r w:rsidRPr="009B11FC">
        <w:rPr>
          <w:sz w:val="26"/>
          <w:szCs w:val="26"/>
          <w:lang w:val="en-US"/>
        </w:rPr>
        <w:t>info</w:t>
      </w:r>
      <w:r w:rsidRPr="009B11FC">
        <w:rPr>
          <w:sz w:val="26"/>
          <w:szCs w:val="26"/>
        </w:rPr>
        <w:t>@</w:t>
      </w:r>
      <w:r w:rsidRPr="009B11FC">
        <w:rPr>
          <w:sz w:val="26"/>
          <w:szCs w:val="26"/>
          <w:lang w:val="en-US"/>
        </w:rPr>
        <w:t>svobod</w:t>
      </w:r>
      <w:r w:rsidRPr="009B11FC">
        <w:rPr>
          <w:sz w:val="26"/>
          <w:szCs w:val="26"/>
        </w:rPr>
        <w:t>.</w:t>
      </w:r>
      <w:r w:rsidRPr="009B11FC">
        <w:rPr>
          <w:sz w:val="26"/>
          <w:szCs w:val="26"/>
          <w:lang w:val="en-US"/>
        </w:rPr>
        <w:t>ru</w:t>
      </w:r>
      <w:r w:rsidRPr="009B11FC">
        <w:rPr>
          <w:sz w:val="26"/>
          <w:szCs w:val="26"/>
        </w:rPr>
        <w:t>).</w:t>
      </w:r>
    </w:p>
    <w:p w:rsidR="002C54D2" w:rsidRPr="009B11FC" w:rsidRDefault="002C54D2" w:rsidP="002C54D2">
      <w:pPr>
        <w:ind w:firstLine="720"/>
        <w:jc w:val="both"/>
        <w:rPr>
          <w:sz w:val="26"/>
          <w:szCs w:val="26"/>
        </w:rPr>
      </w:pPr>
      <w:r w:rsidRPr="009B11FC">
        <w:rPr>
          <w:sz w:val="26"/>
          <w:szCs w:val="26"/>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3 раздела </w:t>
      </w:r>
      <w:r w:rsidRPr="009B11FC">
        <w:rPr>
          <w:sz w:val="26"/>
          <w:szCs w:val="26"/>
          <w:lang w:val="en-US"/>
        </w:rPr>
        <w:t>I</w:t>
      </w:r>
      <w:r w:rsidRPr="009B11FC">
        <w:rPr>
          <w:sz w:val="26"/>
          <w:szCs w:val="26"/>
        </w:rPr>
        <w:t xml:space="preserve"> настоящего Регламента.</w:t>
      </w:r>
    </w:p>
    <w:p w:rsidR="002C54D2" w:rsidRPr="009B11FC" w:rsidRDefault="002C54D2" w:rsidP="002C54D2">
      <w:pPr>
        <w:shd w:val="clear" w:color="auto" w:fill="FFFFFF"/>
        <w:autoSpaceDE w:val="0"/>
        <w:autoSpaceDN w:val="0"/>
        <w:adjustRightInd w:val="0"/>
        <w:ind w:firstLine="720"/>
        <w:jc w:val="both"/>
        <w:rPr>
          <w:sz w:val="26"/>
          <w:szCs w:val="26"/>
        </w:rPr>
      </w:pPr>
      <w:r>
        <w:rPr>
          <w:sz w:val="26"/>
          <w:szCs w:val="26"/>
        </w:rPr>
        <w:t>59</w:t>
      </w:r>
      <w:r w:rsidRPr="009B11FC">
        <w:rPr>
          <w:sz w:val="26"/>
          <w:szCs w:val="26"/>
        </w:rPr>
        <w:t>. Жалоба должна содержать:</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54D2" w:rsidRPr="009B11FC" w:rsidRDefault="002C54D2" w:rsidP="002C54D2">
      <w:pPr>
        <w:shd w:val="clear" w:color="auto" w:fill="FFFFFF"/>
        <w:autoSpaceDE w:val="0"/>
        <w:autoSpaceDN w:val="0"/>
        <w:adjustRightInd w:val="0"/>
        <w:ind w:firstLine="720"/>
        <w:jc w:val="both"/>
        <w:rPr>
          <w:sz w:val="26"/>
          <w:szCs w:val="26"/>
        </w:rPr>
      </w:pPr>
      <w:r>
        <w:rPr>
          <w:sz w:val="26"/>
          <w:szCs w:val="26"/>
        </w:rPr>
        <w:t>60</w:t>
      </w:r>
      <w:r w:rsidRPr="009B11FC">
        <w:rPr>
          <w:sz w:val="26"/>
          <w:szCs w:val="26"/>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Случаи, при которых срок рассмотрения жалобы может быть сокращен, могут быть установлены Правительством Российской Федерации.</w:t>
      </w:r>
    </w:p>
    <w:p w:rsidR="002C54D2" w:rsidRPr="009B11FC" w:rsidRDefault="002C54D2" w:rsidP="002C54D2">
      <w:pPr>
        <w:shd w:val="clear" w:color="auto" w:fill="FFFFFF"/>
        <w:autoSpaceDE w:val="0"/>
        <w:autoSpaceDN w:val="0"/>
        <w:adjustRightInd w:val="0"/>
        <w:ind w:firstLine="720"/>
        <w:jc w:val="both"/>
        <w:rPr>
          <w:sz w:val="26"/>
          <w:szCs w:val="26"/>
        </w:rPr>
      </w:pPr>
      <w:r>
        <w:rPr>
          <w:sz w:val="26"/>
          <w:szCs w:val="26"/>
        </w:rPr>
        <w:t>61</w:t>
      </w:r>
      <w:r w:rsidRPr="009B11FC">
        <w:rPr>
          <w:sz w:val="26"/>
          <w:szCs w:val="26"/>
        </w:rPr>
        <w:t>. По результатам рассмотрения жалобы орган, предоставляющий муниципальную услугу, принимает одно из следующих решений:</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w:t>
      </w:r>
      <w:r w:rsidRPr="009B11FC">
        <w:rPr>
          <w:sz w:val="26"/>
          <w:szCs w:val="26"/>
        </w:rPr>
        <w:lastRenderedPageBreak/>
        <w:t>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 а также в иных формах;</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2) отказывает в удовлетворении жалобы.</w:t>
      </w:r>
    </w:p>
    <w:p w:rsidR="002C54D2" w:rsidRPr="009B11FC" w:rsidRDefault="002C54D2" w:rsidP="002C54D2">
      <w:pPr>
        <w:shd w:val="clear" w:color="auto" w:fill="FFFFFF"/>
        <w:autoSpaceDE w:val="0"/>
        <w:autoSpaceDN w:val="0"/>
        <w:adjustRightInd w:val="0"/>
        <w:ind w:firstLine="720"/>
        <w:jc w:val="both"/>
        <w:rPr>
          <w:sz w:val="26"/>
          <w:szCs w:val="26"/>
        </w:rPr>
      </w:pPr>
      <w:r>
        <w:rPr>
          <w:sz w:val="26"/>
          <w:szCs w:val="26"/>
        </w:rPr>
        <w:t>62</w:t>
      </w:r>
      <w:r w:rsidRPr="009B11FC">
        <w:rPr>
          <w:sz w:val="26"/>
          <w:szCs w:val="26"/>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Pr="009B11FC">
        <w:rPr>
          <w:sz w:val="26"/>
          <w:szCs w:val="26"/>
        </w:rPr>
        <w:softHyphen/>
        <w:t>ется мотивированный ответ о результатах рассмотрения жалобы</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Заявитель в 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течении трех месяцев со дня, когда ему стало известно о нарушении его прав и свобод.</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2C54D2" w:rsidRPr="009B11FC" w:rsidRDefault="002C54D2" w:rsidP="002C54D2">
      <w:pPr>
        <w:shd w:val="clear" w:color="auto" w:fill="FFFFFF"/>
        <w:autoSpaceDE w:val="0"/>
        <w:autoSpaceDN w:val="0"/>
        <w:adjustRightInd w:val="0"/>
        <w:ind w:firstLine="720"/>
        <w:jc w:val="both"/>
        <w:rPr>
          <w:sz w:val="26"/>
          <w:szCs w:val="26"/>
        </w:rPr>
      </w:pPr>
      <w:r w:rsidRPr="009B11FC">
        <w:rPr>
          <w:sz w:val="26"/>
          <w:szCs w:val="26"/>
        </w:rPr>
        <w:t xml:space="preserve">Администрация городского округа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Pr="004C15E9" w:rsidRDefault="002C54D2" w:rsidP="002C54D2">
      <w:pPr>
        <w:widowControl w:val="0"/>
        <w:autoSpaceDE w:val="0"/>
        <w:autoSpaceDN w:val="0"/>
        <w:adjustRightInd w:val="0"/>
        <w:ind w:firstLine="540"/>
        <w:jc w:val="right"/>
        <w:rPr>
          <w:sz w:val="22"/>
          <w:szCs w:val="22"/>
        </w:rPr>
      </w:pPr>
      <w:r w:rsidRPr="004C15E9">
        <w:rPr>
          <w:sz w:val="22"/>
          <w:szCs w:val="22"/>
        </w:rPr>
        <w:lastRenderedPageBreak/>
        <w:t>Приложение №1</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к административному регламенту</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 xml:space="preserve">по предоставлению муниципальной </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 xml:space="preserve">услуги по «Предоставление </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 xml:space="preserve">информации об объектах </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недвижимого имущества,</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находящихся в муниципальной</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собственности и предназначенных</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для сдачи в аренду» в новой редакции</w:t>
      </w:r>
    </w:p>
    <w:p w:rsidR="002C54D2" w:rsidRPr="006A583B" w:rsidRDefault="002C54D2" w:rsidP="002C54D2">
      <w:pPr>
        <w:widowControl w:val="0"/>
        <w:autoSpaceDE w:val="0"/>
        <w:autoSpaceDN w:val="0"/>
        <w:adjustRightInd w:val="0"/>
        <w:rPr>
          <w:sz w:val="26"/>
          <w:szCs w:val="26"/>
        </w:rPr>
      </w:pPr>
    </w:p>
    <w:p w:rsidR="002C54D2" w:rsidRPr="006A583B" w:rsidRDefault="002C54D2" w:rsidP="002C54D2">
      <w:pPr>
        <w:autoSpaceDE w:val="0"/>
        <w:autoSpaceDN w:val="0"/>
        <w:adjustRightInd w:val="0"/>
        <w:ind w:firstLine="4253"/>
        <w:rPr>
          <w:sz w:val="26"/>
          <w:szCs w:val="26"/>
        </w:rPr>
      </w:pPr>
      <w:r w:rsidRPr="006A583B">
        <w:rPr>
          <w:sz w:val="26"/>
          <w:szCs w:val="26"/>
        </w:rPr>
        <w:t xml:space="preserve">Главе администрации городского </w:t>
      </w:r>
    </w:p>
    <w:p w:rsidR="002C54D2" w:rsidRPr="006A583B" w:rsidRDefault="002C54D2" w:rsidP="002C54D2">
      <w:pPr>
        <w:autoSpaceDE w:val="0"/>
        <w:autoSpaceDN w:val="0"/>
        <w:adjustRightInd w:val="0"/>
        <w:ind w:firstLine="4253"/>
        <w:rPr>
          <w:sz w:val="26"/>
          <w:szCs w:val="26"/>
        </w:rPr>
      </w:pPr>
      <w:r w:rsidRPr="006A583B">
        <w:rPr>
          <w:sz w:val="26"/>
          <w:szCs w:val="26"/>
        </w:rPr>
        <w:t>округа ЗАТО Свободный</w:t>
      </w:r>
    </w:p>
    <w:p w:rsidR="002C54D2" w:rsidRPr="006A583B" w:rsidRDefault="002C54D2" w:rsidP="002C54D2">
      <w:pPr>
        <w:autoSpaceDE w:val="0"/>
        <w:autoSpaceDN w:val="0"/>
        <w:adjustRightInd w:val="0"/>
        <w:ind w:firstLine="4253"/>
        <w:rPr>
          <w:sz w:val="26"/>
          <w:szCs w:val="26"/>
        </w:rPr>
      </w:pPr>
      <w:r w:rsidRPr="006A583B">
        <w:rPr>
          <w:sz w:val="26"/>
          <w:szCs w:val="26"/>
        </w:rPr>
        <w:t>от ______________________</w:t>
      </w:r>
    </w:p>
    <w:p w:rsidR="002C54D2" w:rsidRPr="006A583B" w:rsidRDefault="002C54D2" w:rsidP="002C54D2">
      <w:pPr>
        <w:autoSpaceDE w:val="0"/>
        <w:autoSpaceDN w:val="0"/>
        <w:adjustRightInd w:val="0"/>
        <w:ind w:firstLine="4253"/>
        <w:rPr>
          <w:sz w:val="26"/>
          <w:szCs w:val="26"/>
        </w:rPr>
      </w:pPr>
      <w:r w:rsidRPr="006A583B">
        <w:rPr>
          <w:sz w:val="26"/>
          <w:szCs w:val="26"/>
        </w:rPr>
        <w:t>_______________________________</w:t>
      </w:r>
    </w:p>
    <w:p w:rsidR="002C54D2" w:rsidRPr="006A583B" w:rsidRDefault="002C54D2" w:rsidP="002C54D2">
      <w:pPr>
        <w:autoSpaceDE w:val="0"/>
        <w:autoSpaceDN w:val="0"/>
        <w:adjustRightInd w:val="0"/>
        <w:ind w:firstLine="4253"/>
        <w:rPr>
          <w:sz w:val="26"/>
          <w:szCs w:val="26"/>
        </w:rPr>
      </w:pPr>
      <w:r w:rsidRPr="006A583B">
        <w:rPr>
          <w:sz w:val="26"/>
          <w:szCs w:val="26"/>
        </w:rPr>
        <w:t>Ф.И.О./ наименование заявителя</w:t>
      </w:r>
    </w:p>
    <w:p w:rsidR="002C54D2" w:rsidRPr="006A583B" w:rsidRDefault="002C54D2" w:rsidP="002C54D2">
      <w:pPr>
        <w:autoSpaceDE w:val="0"/>
        <w:autoSpaceDN w:val="0"/>
        <w:adjustRightInd w:val="0"/>
        <w:ind w:firstLine="4253"/>
        <w:rPr>
          <w:sz w:val="26"/>
          <w:szCs w:val="26"/>
        </w:rPr>
      </w:pPr>
      <w:r w:rsidRPr="006A583B">
        <w:rPr>
          <w:sz w:val="26"/>
          <w:szCs w:val="26"/>
        </w:rPr>
        <w:t xml:space="preserve">Почтовый адрес: </w:t>
      </w:r>
    </w:p>
    <w:p w:rsidR="002C54D2" w:rsidRPr="006A583B" w:rsidRDefault="002C54D2" w:rsidP="002C54D2">
      <w:pPr>
        <w:autoSpaceDE w:val="0"/>
        <w:autoSpaceDN w:val="0"/>
        <w:adjustRightInd w:val="0"/>
        <w:ind w:firstLine="4253"/>
        <w:rPr>
          <w:sz w:val="26"/>
          <w:szCs w:val="26"/>
        </w:rPr>
      </w:pPr>
      <w:r w:rsidRPr="006A583B">
        <w:rPr>
          <w:sz w:val="26"/>
          <w:szCs w:val="26"/>
        </w:rPr>
        <w:t>_____________________________</w:t>
      </w:r>
    </w:p>
    <w:p w:rsidR="002C54D2" w:rsidRPr="006A583B" w:rsidRDefault="002C54D2" w:rsidP="002C54D2">
      <w:pPr>
        <w:autoSpaceDE w:val="0"/>
        <w:autoSpaceDN w:val="0"/>
        <w:adjustRightInd w:val="0"/>
        <w:ind w:firstLine="4253"/>
        <w:rPr>
          <w:sz w:val="26"/>
          <w:szCs w:val="26"/>
        </w:rPr>
      </w:pPr>
      <w:r w:rsidRPr="006A583B">
        <w:rPr>
          <w:sz w:val="26"/>
          <w:szCs w:val="26"/>
        </w:rPr>
        <w:t>_____________________________</w:t>
      </w:r>
    </w:p>
    <w:p w:rsidR="002C54D2" w:rsidRPr="006A583B" w:rsidRDefault="002C54D2" w:rsidP="002C54D2">
      <w:pPr>
        <w:autoSpaceDE w:val="0"/>
        <w:autoSpaceDN w:val="0"/>
        <w:adjustRightInd w:val="0"/>
        <w:ind w:firstLine="4253"/>
        <w:rPr>
          <w:sz w:val="26"/>
          <w:szCs w:val="26"/>
        </w:rPr>
      </w:pPr>
      <w:r w:rsidRPr="006A583B">
        <w:rPr>
          <w:sz w:val="26"/>
          <w:szCs w:val="26"/>
        </w:rPr>
        <w:t>Телефон _________________________</w:t>
      </w:r>
    </w:p>
    <w:p w:rsidR="002C54D2" w:rsidRPr="006A583B" w:rsidRDefault="002C54D2" w:rsidP="002C54D2">
      <w:pPr>
        <w:autoSpaceDE w:val="0"/>
        <w:autoSpaceDN w:val="0"/>
        <w:adjustRightInd w:val="0"/>
        <w:ind w:firstLine="4253"/>
        <w:rPr>
          <w:sz w:val="26"/>
          <w:szCs w:val="26"/>
        </w:rPr>
      </w:pPr>
      <w:r w:rsidRPr="006A583B">
        <w:rPr>
          <w:sz w:val="26"/>
          <w:szCs w:val="26"/>
        </w:rPr>
        <w:t>Электронный адрес ___________________</w:t>
      </w:r>
    </w:p>
    <w:p w:rsidR="002C54D2" w:rsidRPr="006A583B" w:rsidRDefault="002C54D2" w:rsidP="002C54D2">
      <w:pPr>
        <w:widowControl w:val="0"/>
        <w:autoSpaceDE w:val="0"/>
        <w:autoSpaceDN w:val="0"/>
        <w:adjustRightInd w:val="0"/>
        <w:rPr>
          <w:sz w:val="26"/>
          <w:szCs w:val="26"/>
        </w:rPr>
      </w:pPr>
    </w:p>
    <w:p w:rsidR="002C54D2" w:rsidRPr="006A583B" w:rsidRDefault="002C54D2" w:rsidP="002C54D2">
      <w:pPr>
        <w:widowControl w:val="0"/>
        <w:autoSpaceDE w:val="0"/>
        <w:autoSpaceDN w:val="0"/>
        <w:adjustRightInd w:val="0"/>
        <w:jc w:val="center"/>
        <w:rPr>
          <w:sz w:val="26"/>
          <w:szCs w:val="26"/>
        </w:rPr>
      </w:pPr>
      <w:bookmarkStart w:id="31" w:name="Par350"/>
      <w:bookmarkEnd w:id="31"/>
      <w:r w:rsidRPr="006A583B">
        <w:rPr>
          <w:sz w:val="26"/>
          <w:szCs w:val="26"/>
        </w:rPr>
        <w:t>ФОРМА</w:t>
      </w:r>
    </w:p>
    <w:p w:rsidR="002C54D2" w:rsidRPr="006A583B" w:rsidRDefault="002C54D2" w:rsidP="002C54D2">
      <w:pPr>
        <w:widowControl w:val="0"/>
        <w:autoSpaceDE w:val="0"/>
        <w:autoSpaceDN w:val="0"/>
        <w:adjustRightInd w:val="0"/>
        <w:jc w:val="center"/>
        <w:rPr>
          <w:sz w:val="26"/>
          <w:szCs w:val="26"/>
        </w:rPr>
      </w:pPr>
      <w:r w:rsidRPr="006A583B">
        <w:rPr>
          <w:sz w:val="26"/>
          <w:szCs w:val="26"/>
        </w:rPr>
        <w:t>заявления о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Прошу предоставить информацию об объектах недвижимого имущества, находящихся в муниципальной собственности городского округа ЗАТО Свободный  и предназначенных для сдачи в аренду.</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rPr>
          <w:sz w:val="26"/>
          <w:szCs w:val="26"/>
        </w:rPr>
      </w:pPr>
      <w:r w:rsidRPr="006A583B">
        <w:rPr>
          <w:sz w:val="26"/>
          <w:szCs w:val="26"/>
        </w:rPr>
        <w:t>Вид объекта: нежилые помещения, здания, сооружения (выбрать нужное).</w:t>
      </w:r>
    </w:p>
    <w:p w:rsidR="002C54D2" w:rsidRPr="006A583B" w:rsidRDefault="002C54D2" w:rsidP="002C54D2">
      <w:pPr>
        <w:widowControl w:val="0"/>
        <w:autoSpaceDE w:val="0"/>
        <w:autoSpaceDN w:val="0"/>
        <w:adjustRightInd w:val="0"/>
        <w:rPr>
          <w:sz w:val="26"/>
          <w:szCs w:val="26"/>
        </w:rPr>
      </w:pPr>
      <w:r w:rsidRPr="006A583B">
        <w:rPr>
          <w:sz w:val="26"/>
          <w:szCs w:val="26"/>
        </w:rPr>
        <w:t>Местоположение  (указывается  территория,  на  которой  могут располагаться</w:t>
      </w:r>
    </w:p>
    <w:p w:rsidR="002C54D2" w:rsidRPr="006A583B" w:rsidRDefault="002C54D2" w:rsidP="002C54D2">
      <w:pPr>
        <w:widowControl w:val="0"/>
        <w:autoSpaceDE w:val="0"/>
        <w:autoSpaceDN w:val="0"/>
        <w:adjustRightInd w:val="0"/>
        <w:rPr>
          <w:sz w:val="26"/>
          <w:szCs w:val="26"/>
        </w:rPr>
      </w:pPr>
      <w:r w:rsidRPr="006A583B">
        <w:rPr>
          <w:sz w:val="26"/>
          <w:szCs w:val="26"/>
        </w:rPr>
        <w:t>объекты, интересующие получателя муниципальной услуги)</w:t>
      </w:r>
    </w:p>
    <w:p w:rsidR="002C54D2" w:rsidRPr="006A583B" w:rsidRDefault="002C54D2" w:rsidP="002C54D2">
      <w:pPr>
        <w:widowControl w:val="0"/>
        <w:autoSpaceDE w:val="0"/>
        <w:autoSpaceDN w:val="0"/>
        <w:adjustRightInd w:val="0"/>
        <w:rPr>
          <w:sz w:val="26"/>
          <w:szCs w:val="26"/>
        </w:rPr>
      </w:pPr>
      <w:r w:rsidRPr="006A583B">
        <w:rPr>
          <w:sz w:val="26"/>
          <w:szCs w:val="26"/>
        </w:rPr>
        <w:t>__________________________________________________________________</w:t>
      </w:r>
    </w:p>
    <w:p w:rsidR="002C54D2" w:rsidRPr="006A583B" w:rsidRDefault="002C54D2" w:rsidP="002C54D2">
      <w:pPr>
        <w:widowControl w:val="0"/>
        <w:autoSpaceDE w:val="0"/>
        <w:autoSpaceDN w:val="0"/>
        <w:adjustRightInd w:val="0"/>
        <w:rPr>
          <w:sz w:val="26"/>
          <w:szCs w:val="26"/>
        </w:rPr>
      </w:pPr>
      <w:r w:rsidRPr="006A583B">
        <w:rPr>
          <w:sz w:val="26"/>
          <w:szCs w:val="26"/>
        </w:rPr>
        <w:t>Площадь (кв. м), необходимая для получения в аренду)</w:t>
      </w:r>
    </w:p>
    <w:p w:rsidR="002C54D2" w:rsidRPr="006A583B" w:rsidRDefault="002C54D2" w:rsidP="002C54D2">
      <w:pPr>
        <w:widowControl w:val="0"/>
        <w:autoSpaceDE w:val="0"/>
        <w:autoSpaceDN w:val="0"/>
        <w:adjustRightInd w:val="0"/>
        <w:rPr>
          <w:sz w:val="26"/>
          <w:szCs w:val="26"/>
        </w:rPr>
      </w:pPr>
      <w:r w:rsidRPr="006A583B">
        <w:rPr>
          <w:sz w:val="26"/>
          <w:szCs w:val="26"/>
        </w:rPr>
        <w:t>__________________________________________________________________</w:t>
      </w:r>
    </w:p>
    <w:p w:rsidR="002C54D2" w:rsidRPr="006A583B" w:rsidRDefault="002C54D2" w:rsidP="002C54D2">
      <w:pPr>
        <w:widowControl w:val="0"/>
        <w:autoSpaceDE w:val="0"/>
        <w:autoSpaceDN w:val="0"/>
        <w:adjustRightInd w:val="0"/>
        <w:rPr>
          <w:sz w:val="26"/>
          <w:szCs w:val="26"/>
        </w:rPr>
      </w:pPr>
      <w:r w:rsidRPr="006A583B">
        <w:rPr>
          <w:sz w:val="26"/>
          <w:szCs w:val="26"/>
        </w:rPr>
        <w:t>Вид деятельности (целевое назначение) объекта</w:t>
      </w:r>
    </w:p>
    <w:p w:rsidR="002C54D2" w:rsidRPr="006A583B" w:rsidRDefault="002C54D2" w:rsidP="002C54D2">
      <w:pPr>
        <w:widowControl w:val="0"/>
        <w:autoSpaceDE w:val="0"/>
        <w:autoSpaceDN w:val="0"/>
        <w:adjustRightInd w:val="0"/>
        <w:rPr>
          <w:sz w:val="26"/>
          <w:szCs w:val="26"/>
        </w:rPr>
      </w:pPr>
      <w:r w:rsidRPr="006A583B">
        <w:rPr>
          <w:sz w:val="26"/>
          <w:szCs w:val="26"/>
        </w:rPr>
        <w:t>__________________________________________________________________</w:t>
      </w:r>
    </w:p>
    <w:p w:rsidR="002C54D2" w:rsidRPr="006A583B" w:rsidRDefault="002C54D2" w:rsidP="002C54D2">
      <w:pPr>
        <w:widowControl w:val="0"/>
        <w:autoSpaceDE w:val="0"/>
        <w:autoSpaceDN w:val="0"/>
        <w:adjustRightInd w:val="0"/>
        <w:rPr>
          <w:sz w:val="26"/>
          <w:szCs w:val="26"/>
        </w:rPr>
      </w:pPr>
      <w:r w:rsidRPr="006A583B">
        <w:rPr>
          <w:sz w:val="26"/>
          <w:szCs w:val="26"/>
        </w:rPr>
        <w:t xml:space="preserve">                    "___" ____________ 20__ года</w:t>
      </w:r>
    </w:p>
    <w:p w:rsidR="002C54D2" w:rsidRPr="006A583B" w:rsidRDefault="002C54D2" w:rsidP="002C54D2">
      <w:pPr>
        <w:widowControl w:val="0"/>
        <w:autoSpaceDE w:val="0"/>
        <w:autoSpaceDN w:val="0"/>
        <w:adjustRightInd w:val="0"/>
        <w:rPr>
          <w:sz w:val="26"/>
          <w:szCs w:val="26"/>
        </w:rPr>
      </w:pPr>
      <w:r w:rsidRPr="006A583B">
        <w:rPr>
          <w:sz w:val="26"/>
          <w:szCs w:val="26"/>
        </w:rPr>
        <w:t xml:space="preserve">                    </w:t>
      </w:r>
    </w:p>
    <w:p w:rsidR="002C54D2" w:rsidRPr="006A583B" w:rsidRDefault="002C54D2" w:rsidP="002C54D2">
      <w:pPr>
        <w:widowControl w:val="0"/>
        <w:autoSpaceDE w:val="0"/>
        <w:autoSpaceDN w:val="0"/>
        <w:adjustRightInd w:val="0"/>
        <w:rPr>
          <w:sz w:val="26"/>
          <w:szCs w:val="26"/>
        </w:rPr>
      </w:pPr>
      <w:r w:rsidRPr="006A583B">
        <w:rPr>
          <w:sz w:val="26"/>
          <w:szCs w:val="26"/>
        </w:rPr>
        <w:t>Подписи: ___________________</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ind w:firstLine="540"/>
        <w:jc w:val="both"/>
        <w:rPr>
          <w:sz w:val="26"/>
          <w:szCs w:val="26"/>
        </w:rPr>
      </w:pPr>
      <w:r w:rsidRPr="006A583B">
        <w:rPr>
          <w:sz w:val="26"/>
          <w:szCs w:val="26"/>
        </w:rPr>
        <w:t>Примечание: запрос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w:t>
      </w:r>
    </w:p>
    <w:p w:rsidR="002C54D2" w:rsidRPr="006A583B" w:rsidRDefault="002C54D2" w:rsidP="002C54D2">
      <w:pPr>
        <w:widowControl w:val="0"/>
        <w:autoSpaceDE w:val="0"/>
        <w:autoSpaceDN w:val="0"/>
        <w:adjustRightInd w:val="0"/>
        <w:ind w:firstLine="540"/>
        <w:jc w:val="both"/>
        <w:rPr>
          <w:sz w:val="26"/>
          <w:szCs w:val="26"/>
        </w:rPr>
      </w:pPr>
    </w:p>
    <w:p w:rsidR="002C54D2" w:rsidRPr="004C15E9" w:rsidRDefault="002C54D2" w:rsidP="002C54D2">
      <w:pPr>
        <w:widowControl w:val="0"/>
        <w:autoSpaceDE w:val="0"/>
        <w:autoSpaceDN w:val="0"/>
        <w:adjustRightInd w:val="0"/>
        <w:ind w:firstLine="540"/>
        <w:jc w:val="right"/>
        <w:rPr>
          <w:sz w:val="22"/>
          <w:szCs w:val="22"/>
        </w:rPr>
      </w:pPr>
      <w:bookmarkStart w:id="32" w:name="Par376"/>
      <w:bookmarkEnd w:id="32"/>
      <w:r w:rsidRPr="006A583B">
        <w:rPr>
          <w:sz w:val="26"/>
          <w:szCs w:val="26"/>
        </w:rPr>
        <w:br w:type="page"/>
      </w:r>
      <w:r>
        <w:rPr>
          <w:sz w:val="22"/>
          <w:szCs w:val="22"/>
        </w:rPr>
        <w:lastRenderedPageBreak/>
        <w:t>Приложение №2</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к административному регламенту</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 xml:space="preserve">по предоставлению муниципальной </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 xml:space="preserve">услуги по «Предоставление </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 xml:space="preserve">информации об объектах </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недвижимого имущества,</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находящихся в муниципальной</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собственности и предназначенных</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для сдачи в аренду» в новой редакции</w:t>
      </w:r>
    </w:p>
    <w:p w:rsidR="002C54D2" w:rsidRPr="006A583B" w:rsidRDefault="002C54D2" w:rsidP="002C54D2">
      <w:pPr>
        <w:widowControl w:val="0"/>
        <w:autoSpaceDE w:val="0"/>
        <w:autoSpaceDN w:val="0"/>
        <w:adjustRightInd w:val="0"/>
        <w:ind w:firstLine="5103"/>
        <w:outlineLvl w:val="1"/>
        <w:rPr>
          <w:sz w:val="26"/>
          <w:szCs w:val="26"/>
        </w:rPr>
      </w:pPr>
      <w:r w:rsidRPr="006A583B">
        <w:rPr>
          <w:sz w:val="26"/>
          <w:szCs w:val="26"/>
        </w:rPr>
        <w:t xml:space="preserve">                                         </w:t>
      </w:r>
    </w:p>
    <w:p w:rsidR="002C54D2" w:rsidRPr="006A583B" w:rsidRDefault="002C54D2" w:rsidP="002C54D2">
      <w:pPr>
        <w:autoSpaceDE w:val="0"/>
        <w:autoSpaceDN w:val="0"/>
        <w:adjustRightInd w:val="0"/>
        <w:ind w:firstLine="4962"/>
        <w:rPr>
          <w:sz w:val="26"/>
          <w:szCs w:val="26"/>
        </w:rPr>
      </w:pPr>
      <w:r w:rsidRPr="006A583B">
        <w:rPr>
          <w:sz w:val="26"/>
          <w:szCs w:val="26"/>
        </w:rPr>
        <w:t xml:space="preserve">Главе администрации городского </w:t>
      </w:r>
    </w:p>
    <w:p w:rsidR="002C54D2" w:rsidRPr="006A583B" w:rsidRDefault="002C54D2" w:rsidP="002C54D2">
      <w:pPr>
        <w:autoSpaceDE w:val="0"/>
        <w:autoSpaceDN w:val="0"/>
        <w:adjustRightInd w:val="0"/>
        <w:ind w:firstLine="4962"/>
        <w:rPr>
          <w:sz w:val="26"/>
          <w:szCs w:val="26"/>
        </w:rPr>
      </w:pPr>
      <w:r w:rsidRPr="006A583B">
        <w:rPr>
          <w:sz w:val="26"/>
          <w:szCs w:val="26"/>
        </w:rPr>
        <w:t>округа ЗАТО Свободный</w:t>
      </w:r>
    </w:p>
    <w:p w:rsidR="002C54D2" w:rsidRPr="006A583B" w:rsidRDefault="002C54D2" w:rsidP="002C54D2">
      <w:pPr>
        <w:autoSpaceDE w:val="0"/>
        <w:autoSpaceDN w:val="0"/>
        <w:adjustRightInd w:val="0"/>
        <w:ind w:firstLine="5812"/>
        <w:rPr>
          <w:sz w:val="26"/>
          <w:szCs w:val="26"/>
        </w:rPr>
      </w:pPr>
    </w:p>
    <w:p w:rsidR="002C54D2" w:rsidRPr="006A583B" w:rsidRDefault="002C54D2" w:rsidP="002C54D2">
      <w:pPr>
        <w:autoSpaceDE w:val="0"/>
        <w:autoSpaceDN w:val="0"/>
        <w:adjustRightInd w:val="0"/>
        <w:jc w:val="center"/>
        <w:rPr>
          <w:sz w:val="26"/>
          <w:szCs w:val="26"/>
        </w:rPr>
      </w:pPr>
      <w:r w:rsidRPr="006A583B">
        <w:rPr>
          <w:sz w:val="26"/>
          <w:szCs w:val="26"/>
        </w:rPr>
        <w:t>СОГЛАСИЕ</w:t>
      </w:r>
    </w:p>
    <w:p w:rsidR="002C54D2" w:rsidRPr="006A583B" w:rsidRDefault="002C54D2" w:rsidP="002C54D2">
      <w:pPr>
        <w:autoSpaceDE w:val="0"/>
        <w:autoSpaceDN w:val="0"/>
        <w:adjustRightInd w:val="0"/>
        <w:jc w:val="center"/>
        <w:rPr>
          <w:sz w:val="26"/>
          <w:szCs w:val="26"/>
        </w:rPr>
      </w:pPr>
      <w:r w:rsidRPr="006A583B">
        <w:rPr>
          <w:sz w:val="26"/>
          <w:szCs w:val="26"/>
        </w:rPr>
        <w:t>НА ОБРАБОТКУ ПЕРСОНАЛЬНЫХ ДАННЫХ</w:t>
      </w:r>
    </w:p>
    <w:p w:rsidR="002C54D2" w:rsidRPr="006A583B" w:rsidRDefault="002C54D2" w:rsidP="002C54D2">
      <w:pPr>
        <w:autoSpaceDE w:val="0"/>
        <w:autoSpaceDN w:val="0"/>
        <w:adjustRightInd w:val="0"/>
        <w:rPr>
          <w:sz w:val="26"/>
          <w:szCs w:val="26"/>
        </w:rPr>
      </w:pPr>
    </w:p>
    <w:p w:rsidR="002C54D2" w:rsidRPr="006A583B" w:rsidRDefault="002C54D2" w:rsidP="002C54D2">
      <w:pPr>
        <w:autoSpaceDE w:val="0"/>
        <w:autoSpaceDN w:val="0"/>
        <w:adjustRightInd w:val="0"/>
        <w:rPr>
          <w:sz w:val="26"/>
          <w:szCs w:val="26"/>
        </w:rPr>
      </w:pPr>
      <w:r w:rsidRPr="006A583B">
        <w:rPr>
          <w:sz w:val="26"/>
          <w:szCs w:val="26"/>
        </w:rPr>
        <w:t xml:space="preserve">    В  соответствии  с  </w:t>
      </w:r>
      <w:hyperlink r:id="rId14" w:history="1">
        <w:r w:rsidRPr="006A583B">
          <w:rPr>
            <w:sz w:val="26"/>
            <w:szCs w:val="26"/>
          </w:rPr>
          <w:t>п. 4 ст. 9</w:t>
        </w:r>
      </w:hyperlink>
      <w:r w:rsidRPr="006A583B">
        <w:rPr>
          <w:sz w:val="26"/>
          <w:szCs w:val="26"/>
        </w:rPr>
        <w:t xml:space="preserve"> Федерального закона от 27 июля 2006 года N 152-ФЗ «О персональных данных» я _______________________________________________________________________</w:t>
      </w:r>
    </w:p>
    <w:p w:rsidR="002C54D2" w:rsidRPr="006A583B" w:rsidRDefault="002C54D2" w:rsidP="002C54D2">
      <w:pPr>
        <w:autoSpaceDE w:val="0"/>
        <w:autoSpaceDN w:val="0"/>
        <w:adjustRightInd w:val="0"/>
        <w:jc w:val="center"/>
        <w:rPr>
          <w:sz w:val="26"/>
          <w:szCs w:val="26"/>
        </w:rPr>
      </w:pPr>
      <w:r w:rsidRPr="006A583B">
        <w:rPr>
          <w:sz w:val="26"/>
          <w:szCs w:val="26"/>
        </w:rPr>
        <w:t>(Ф.И.О. субъекта персональных данных)</w:t>
      </w:r>
    </w:p>
    <w:p w:rsidR="002C54D2" w:rsidRPr="006A583B" w:rsidRDefault="002C54D2" w:rsidP="002C54D2">
      <w:pPr>
        <w:autoSpaceDE w:val="0"/>
        <w:autoSpaceDN w:val="0"/>
        <w:adjustRightInd w:val="0"/>
        <w:jc w:val="both"/>
        <w:rPr>
          <w:sz w:val="26"/>
          <w:szCs w:val="26"/>
        </w:rPr>
      </w:pPr>
      <w:r w:rsidRPr="006A583B">
        <w:rPr>
          <w:sz w:val="26"/>
          <w:szCs w:val="26"/>
        </w:rPr>
        <w:t>_______________________________________________________________________</w:t>
      </w:r>
    </w:p>
    <w:p w:rsidR="002C54D2" w:rsidRPr="006A583B" w:rsidRDefault="002C54D2" w:rsidP="002C54D2">
      <w:pPr>
        <w:autoSpaceDE w:val="0"/>
        <w:autoSpaceDN w:val="0"/>
        <w:adjustRightInd w:val="0"/>
        <w:rPr>
          <w:sz w:val="26"/>
          <w:szCs w:val="26"/>
        </w:rPr>
      </w:pPr>
    </w:p>
    <w:p w:rsidR="002C54D2" w:rsidRPr="006A583B" w:rsidRDefault="002C54D2" w:rsidP="002C54D2">
      <w:pPr>
        <w:autoSpaceDE w:val="0"/>
        <w:autoSpaceDN w:val="0"/>
        <w:adjustRightInd w:val="0"/>
        <w:rPr>
          <w:sz w:val="26"/>
          <w:szCs w:val="26"/>
        </w:rPr>
      </w:pPr>
      <w:r w:rsidRPr="006A583B">
        <w:rPr>
          <w:sz w:val="26"/>
          <w:szCs w:val="26"/>
        </w:rPr>
        <w:t xml:space="preserve">Зарегистрирован (а) по адресу: </w:t>
      </w:r>
    </w:p>
    <w:p w:rsidR="002C54D2" w:rsidRPr="006A583B" w:rsidRDefault="002C54D2" w:rsidP="002C54D2">
      <w:pPr>
        <w:autoSpaceDE w:val="0"/>
        <w:autoSpaceDN w:val="0"/>
        <w:adjustRightInd w:val="0"/>
        <w:jc w:val="both"/>
        <w:rPr>
          <w:sz w:val="26"/>
          <w:szCs w:val="26"/>
        </w:rPr>
      </w:pPr>
      <w:r w:rsidRPr="006A583B">
        <w:rPr>
          <w:sz w:val="26"/>
          <w:szCs w:val="26"/>
        </w:rPr>
        <w:t>_______________________________________________________________________</w:t>
      </w:r>
    </w:p>
    <w:p w:rsidR="002C54D2" w:rsidRPr="006A583B" w:rsidRDefault="002C54D2" w:rsidP="002C54D2">
      <w:pPr>
        <w:autoSpaceDE w:val="0"/>
        <w:autoSpaceDN w:val="0"/>
        <w:adjustRightInd w:val="0"/>
        <w:rPr>
          <w:sz w:val="26"/>
          <w:szCs w:val="26"/>
        </w:rPr>
      </w:pPr>
      <w:r w:rsidRPr="006A583B">
        <w:rPr>
          <w:sz w:val="26"/>
          <w:szCs w:val="26"/>
        </w:rPr>
        <w:t xml:space="preserve">документ, удостоверяющий личность: </w:t>
      </w:r>
    </w:p>
    <w:p w:rsidR="002C54D2" w:rsidRPr="006A583B" w:rsidRDefault="002C54D2" w:rsidP="002C54D2">
      <w:pPr>
        <w:autoSpaceDE w:val="0"/>
        <w:autoSpaceDN w:val="0"/>
        <w:adjustRightInd w:val="0"/>
        <w:jc w:val="both"/>
        <w:rPr>
          <w:sz w:val="26"/>
          <w:szCs w:val="26"/>
        </w:rPr>
      </w:pPr>
      <w:r w:rsidRPr="006A583B">
        <w:rPr>
          <w:sz w:val="26"/>
          <w:szCs w:val="26"/>
        </w:rPr>
        <w:t>________________________________________</w:t>
      </w:r>
      <w:r>
        <w:rPr>
          <w:sz w:val="26"/>
          <w:szCs w:val="26"/>
        </w:rPr>
        <w:t>_______________________________</w:t>
      </w:r>
    </w:p>
    <w:p w:rsidR="002C54D2" w:rsidRPr="006A583B" w:rsidRDefault="002C54D2" w:rsidP="002C54D2">
      <w:pPr>
        <w:autoSpaceDE w:val="0"/>
        <w:autoSpaceDN w:val="0"/>
        <w:adjustRightInd w:val="0"/>
        <w:jc w:val="both"/>
        <w:rPr>
          <w:sz w:val="26"/>
          <w:szCs w:val="26"/>
        </w:rPr>
      </w:pPr>
      <w:r w:rsidRPr="006A583B">
        <w:rPr>
          <w:sz w:val="26"/>
          <w:szCs w:val="26"/>
        </w:rPr>
        <w:t>_____________________________________________________________________________________</w:t>
      </w:r>
    </w:p>
    <w:p w:rsidR="002C54D2" w:rsidRPr="006A583B" w:rsidRDefault="002C54D2" w:rsidP="002C54D2">
      <w:pPr>
        <w:autoSpaceDE w:val="0"/>
        <w:autoSpaceDN w:val="0"/>
        <w:adjustRightInd w:val="0"/>
        <w:jc w:val="center"/>
        <w:rPr>
          <w:sz w:val="26"/>
          <w:szCs w:val="26"/>
        </w:rPr>
      </w:pPr>
      <w:r w:rsidRPr="006A583B">
        <w:rPr>
          <w:sz w:val="26"/>
          <w:szCs w:val="26"/>
        </w:rPr>
        <w:t>(наименование документа, сведения о дате выдачи документа</w:t>
      </w:r>
    </w:p>
    <w:p w:rsidR="002C54D2" w:rsidRPr="006A583B" w:rsidRDefault="002C54D2" w:rsidP="002C54D2">
      <w:pPr>
        <w:autoSpaceDE w:val="0"/>
        <w:autoSpaceDN w:val="0"/>
        <w:adjustRightInd w:val="0"/>
        <w:jc w:val="center"/>
        <w:rPr>
          <w:sz w:val="26"/>
          <w:szCs w:val="26"/>
        </w:rPr>
      </w:pPr>
      <w:r w:rsidRPr="006A583B">
        <w:rPr>
          <w:sz w:val="26"/>
          <w:szCs w:val="26"/>
        </w:rPr>
        <w:t>и выдавшем его органе)</w:t>
      </w:r>
    </w:p>
    <w:p w:rsidR="002C54D2" w:rsidRPr="006A583B" w:rsidRDefault="002C54D2" w:rsidP="002C54D2">
      <w:pPr>
        <w:autoSpaceDE w:val="0"/>
        <w:autoSpaceDN w:val="0"/>
        <w:adjustRightInd w:val="0"/>
        <w:jc w:val="both"/>
        <w:rPr>
          <w:sz w:val="26"/>
          <w:szCs w:val="26"/>
        </w:rPr>
      </w:pPr>
    </w:p>
    <w:p w:rsidR="002C54D2" w:rsidRPr="006A583B" w:rsidRDefault="002C54D2" w:rsidP="002C54D2">
      <w:pPr>
        <w:autoSpaceDE w:val="0"/>
        <w:autoSpaceDN w:val="0"/>
        <w:adjustRightInd w:val="0"/>
        <w:jc w:val="both"/>
        <w:rPr>
          <w:sz w:val="26"/>
          <w:szCs w:val="26"/>
        </w:rPr>
      </w:pPr>
      <w:r w:rsidRPr="006A583B">
        <w:rPr>
          <w:sz w:val="26"/>
          <w:szCs w:val="26"/>
        </w:rPr>
        <w:t>в целях предоставления муниципальной услуги по предоставлению муниципального имущества в аренду без проведения торгов даю согласие администрации городского округа ЗАТО Свободный, находящейся  по адресу: п. Свободный, ул. Майского, 67, на  обработку  моих  персональных данных, а именно следующих сведений: фамилию, имя, отчество, дата рождения, место  регистрации, дата регистрации, номер основного документа, удостоверяющего личность, сведения о дате выдачи указанного документа и выдавшем его органе</w:t>
      </w:r>
    </w:p>
    <w:p w:rsidR="002C54D2" w:rsidRPr="006A583B" w:rsidRDefault="002C54D2" w:rsidP="002C54D2">
      <w:pPr>
        <w:autoSpaceDE w:val="0"/>
        <w:autoSpaceDN w:val="0"/>
        <w:adjustRightInd w:val="0"/>
        <w:jc w:val="both"/>
        <w:rPr>
          <w:sz w:val="26"/>
          <w:szCs w:val="26"/>
        </w:rPr>
      </w:pPr>
      <w:r w:rsidRPr="006A583B">
        <w:rPr>
          <w:sz w:val="26"/>
          <w:szCs w:val="26"/>
        </w:rPr>
        <w:t>_____________________________________________________</w:t>
      </w:r>
      <w:r>
        <w:rPr>
          <w:sz w:val="26"/>
          <w:szCs w:val="26"/>
        </w:rPr>
        <w:t>_________________</w:t>
      </w:r>
    </w:p>
    <w:p w:rsidR="002C54D2" w:rsidRPr="006A583B" w:rsidRDefault="002C54D2" w:rsidP="002C54D2">
      <w:pPr>
        <w:autoSpaceDE w:val="0"/>
        <w:autoSpaceDN w:val="0"/>
        <w:adjustRightInd w:val="0"/>
        <w:jc w:val="both"/>
        <w:rPr>
          <w:sz w:val="26"/>
          <w:szCs w:val="26"/>
        </w:rPr>
      </w:pPr>
      <w:r w:rsidRPr="006A583B">
        <w:rPr>
          <w:sz w:val="26"/>
          <w:szCs w:val="26"/>
        </w:rPr>
        <w:t>_____________________________________________________</w:t>
      </w:r>
      <w:r>
        <w:rPr>
          <w:sz w:val="26"/>
          <w:szCs w:val="26"/>
        </w:rPr>
        <w:t>__________________</w:t>
      </w:r>
    </w:p>
    <w:p w:rsidR="002C54D2" w:rsidRPr="006A583B" w:rsidRDefault="002C54D2" w:rsidP="002C54D2">
      <w:pPr>
        <w:autoSpaceDE w:val="0"/>
        <w:autoSpaceDN w:val="0"/>
        <w:adjustRightInd w:val="0"/>
        <w:jc w:val="both"/>
        <w:rPr>
          <w:sz w:val="26"/>
          <w:szCs w:val="26"/>
        </w:rPr>
      </w:pPr>
      <w:r w:rsidRPr="006A583B">
        <w:rPr>
          <w:sz w:val="26"/>
          <w:szCs w:val="26"/>
        </w:rPr>
        <w:t>_____________________________________________________</w:t>
      </w:r>
      <w:r>
        <w:rPr>
          <w:sz w:val="26"/>
          <w:szCs w:val="26"/>
        </w:rPr>
        <w:t>__________________</w:t>
      </w:r>
    </w:p>
    <w:p w:rsidR="002C54D2" w:rsidRPr="006A583B" w:rsidRDefault="002C54D2" w:rsidP="002C54D2">
      <w:pPr>
        <w:autoSpaceDE w:val="0"/>
        <w:autoSpaceDN w:val="0"/>
        <w:adjustRightInd w:val="0"/>
        <w:jc w:val="both"/>
        <w:rPr>
          <w:sz w:val="26"/>
          <w:szCs w:val="26"/>
        </w:rPr>
      </w:pPr>
      <w:r w:rsidRPr="006A583B">
        <w:rPr>
          <w:sz w:val="26"/>
          <w:szCs w:val="26"/>
        </w:rPr>
        <w:t>_____________________________________________________</w:t>
      </w:r>
      <w:r>
        <w:rPr>
          <w:sz w:val="26"/>
          <w:szCs w:val="26"/>
        </w:rPr>
        <w:t>__________________</w:t>
      </w:r>
    </w:p>
    <w:p w:rsidR="002C54D2" w:rsidRPr="006A583B" w:rsidRDefault="002C54D2" w:rsidP="002C54D2">
      <w:pPr>
        <w:autoSpaceDE w:val="0"/>
        <w:autoSpaceDN w:val="0"/>
        <w:adjustRightInd w:val="0"/>
        <w:jc w:val="both"/>
        <w:rPr>
          <w:sz w:val="26"/>
          <w:szCs w:val="26"/>
        </w:rPr>
      </w:pPr>
      <w:r w:rsidRPr="006A583B">
        <w:rPr>
          <w:sz w:val="26"/>
          <w:szCs w:val="26"/>
        </w:rPr>
        <w:t xml:space="preserve">то    есть   на   совершение   действий,   предусмотренных п.4 </w:t>
      </w:r>
      <w:hyperlink r:id="rId15" w:history="1">
        <w:r w:rsidRPr="006A583B">
          <w:rPr>
            <w:sz w:val="26"/>
            <w:szCs w:val="26"/>
          </w:rPr>
          <w:t xml:space="preserve"> ст. 9</w:t>
        </w:r>
      </w:hyperlink>
      <w:r w:rsidRPr="006A583B">
        <w:rPr>
          <w:sz w:val="26"/>
          <w:szCs w:val="26"/>
        </w:rPr>
        <w:t xml:space="preserve"> Федерального закона от 27 июля 2006 года N 152-ФЗ «О персональных данных».</w:t>
      </w:r>
    </w:p>
    <w:p w:rsidR="002C54D2" w:rsidRPr="006A583B" w:rsidRDefault="002C54D2" w:rsidP="002C54D2">
      <w:pPr>
        <w:autoSpaceDE w:val="0"/>
        <w:autoSpaceDN w:val="0"/>
        <w:adjustRightInd w:val="0"/>
        <w:jc w:val="both"/>
        <w:rPr>
          <w:sz w:val="26"/>
          <w:szCs w:val="26"/>
        </w:rPr>
      </w:pPr>
      <w:r w:rsidRPr="006A583B">
        <w:rPr>
          <w:sz w:val="26"/>
          <w:szCs w:val="26"/>
        </w:rPr>
        <w:t xml:space="preserve">    Настоящее  согласие  действует  со  дня  его подписания до дня отзыва в письменной форме.</w:t>
      </w:r>
    </w:p>
    <w:p w:rsidR="002C54D2" w:rsidRPr="006A583B" w:rsidRDefault="002C54D2" w:rsidP="002C54D2">
      <w:pPr>
        <w:autoSpaceDE w:val="0"/>
        <w:autoSpaceDN w:val="0"/>
        <w:adjustRightInd w:val="0"/>
        <w:rPr>
          <w:sz w:val="26"/>
          <w:szCs w:val="26"/>
        </w:rPr>
      </w:pPr>
    </w:p>
    <w:p w:rsidR="002C54D2" w:rsidRPr="006A583B" w:rsidRDefault="002C54D2" w:rsidP="002C54D2">
      <w:pPr>
        <w:autoSpaceDE w:val="0"/>
        <w:autoSpaceDN w:val="0"/>
        <w:adjustRightInd w:val="0"/>
        <w:rPr>
          <w:sz w:val="26"/>
          <w:szCs w:val="26"/>
        </w:rPr>
      </w:pPr>
      <w:r w:rsidRPr="006A583B">
        <w:rPr>
          <w:sz w:val="26"/>
          <w:szCs w:val="26"/>
        </w:rPr>
        <w:t>___________________ 20__ г.                                                             ___________________</w:t>
      </w:r>
    </w:p>
    <w:p w:rsidR="002C54D2" w:rsidRPr="006A583B" w:rsidRDefault="002C54D2" w:rsidP="002C54D2">
      <w:pPr>
        <w:spacing w:after="200" w:line="276" w:lineRule="auto"/>
        <w:rPr>
          <w:sz w:val="26"/>
          <w:szCs w:val="26"/>
        </w:rPr>
      </w:pPr>
      <w:r w:rsidRPr="006A583B">
        <w:rPr>
          <w:sz w:val="26"/>
          <w:szCs w:val="26"/>
        </w:rPr>
        <w:t xml:space="preserve">       (дата)                </w:t>
      </w:r>
    </w:p>
    <w:p w:rsidR="002C54D2" w:rsidRPr="004C15E9" w:rsidRDefault="002C54D2" w:rsidP="002C54D2">
      <w:pPr>
        <w:widowControl w:val="0"/>
        <w:autoSpaceDE w:val="0"/>
        <w:autoSpaceDN w:val="0"/>
        <w:adjustRightInd w:val="0"/>
        <w:ind w:firstLine="540"/>
        <w:jc w:val="right"/>
        <w:rPr>
          <w:sz w:val="22"/>
          <w:szCs w:val="22"/>
        </w:rPr>
      </w:pPr>
      <w:r>
        <w:rPr>
          <w:sz w:val="22"/>
          <w:szCs w:val="22"/>
        </w:rPr>
        <w:lastRenderedPageBreak/>
        <w:t>Приложение №3</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к административному регламенту</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 xml:space="preserve">по предоставлению муниципальной </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 xml:space="preserve">услуги по «Предоставление </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 xml:space="preserve">информации об объектах </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недвижимого имущества,</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находящихся в муниципальной</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собственности и предназначенных</w:t>
      </w:r>
    </w:p>
    <w:p w:rsidR="002C54D2" w:rsidRPr="004C15E9" w:rsidRDefault="002C54D2" w:rsidP="002C54D2">
      <w:pPr>
        <w:widowControl w:val="0"/>
        <w:autoSpaceDE w:val="0"/>
        <w:autoSpaceDN w:val="0"/>
        <w:adjustRightInd w:val="0"/>
        <w:ind w:firstLine="5103"/>
        <w:jc w:val="right"/>
        <w:rPr>
          <w:sz w:val="22"/>
          <w:szCs w:val="22"/>
        </w:rPr>
      </w:pPr>
      <w:r w:rsidRPr="004C15E9">
        <w:rPr>
          <w:sz w:val="22"/>
          <w:szCs w:val="22"/>
        </w:rPr>
        <w:t>для сдачи в аренду» в новой редакции</w:t>
      </w:r>
    </w:p>
    <w:p w:rsidR="002C54D2" w:rsidRPr="006A583B" w:rsidRDefault="002C54D2" w:rsidP="002C54D2">
      <w:pPr>
        <w:widowControl w:val="0"/>
        <w:autoSpaceDE w:val="0"/>
        <w:autoSpaceDN w:val="0"/>
        <w:adjustRightInd w:val="0"/>
        <w:ind w:firstLine="540"/>
        <w:jc w:val="both"/>
        <w:rPr>
          <w:sz w:val="26"/>
          <w:szCs w:val="26"/>
        </w:rPr>
      </w:pPr>
    </w:p>
    <w:p w:rsidR="002C54D2" w:rsidRPr="006A583B" w:rsidRDefault="002C54D2" w:rsidP="002C54D2">
      <w:pPr>
        <w:widowControl w:val="0"/>
        <w:autoSpaceDE w:val="0"/>
        <w:autoSpaceDN w:val="0"/>
        <w:adjustRightInd w:val="0"/>
        <w:jc w:val="center"/>
        <w:rPr>
          <w:sz w:val="26"/>
          <w:szCs w:val="26"/>
        </w:rPr>
      </w:pPr>
      <w:bookmarkStart w:id="33" w:name="Par385"/>
      <w:bookmarkEnd w:id="33"/>
      <w:r w:rsidRPr="006A583B">
        <w:rPr>
          <w:sz w:val="26"/>
          <w:szCs w:val="26"/>
        </w:rPr>
        <w:t>БЛОК-СХЕМА</w:t>
      </w:r>
    </w:p>
    <w:p w:rsidR="002C54D2" w:rsidRPr="006A583B" w:rsidRDefault="002C54D2" w:rsidP="002C54D2">
      <w:pPr>
        <w:widowControl w:val="0"/>
        <w:autoSpaceDE w:val="0"/>
        <w:autoSpaceDN w:val="0"/>
        <w:adjustRightInd w:val="0"/>
        <w:jc w:val="center"/>
        <w:rPr>
          <w:sz w:val="26"/>
          <w:szCs w:val="26"/>
        </w:rPr>
      </w:pPr>
      <w:r w:rsidRPr="006A583B">
        <w:rPr>
          <w:sz w:val="26"/>
          <w:szCs w:val="26"/>
        </w:rPr>
        <w:t>осуществления административных процедур по предоставлению информации об объектах недвижимого имущества, находящихся в собственности</w:t>
      </w:r>
    </w:p>
    <w:p w:rsidR="002C54D2" w:rsidRPr="006A583B" w:rsidRDefault="002C54D2" w:rsidP="002C54D2">
      <w:pPr>
        <w:widowControl w:val="0"/>
        <w:autoSpaceDE w:val="0"/>
        <w:autoSpaceDN w:val="0"/>
        <w:adjustRightInd w:val="0"/>
        <w:jc w:val="center"/>
        <w:rPr>
          <w:sz w:val="26"/>
          <w:szCs w:val="26"/>
        </w:rPr>
      </w:pPr>
      <w:r w:rsidRPr="006A583B">
        <w:rPr>
          <w:sz w:val="26"/>
          <w:szCs w:val="26"/>
        </w:rPr>
        <w:t>городского округа ЗАТО Свободный и предназначенных</w:t>
      </w:r>
    </w:p>
    <w:p w:rsidR="002C54D2" w:rsidRPr="006A583B" w:rsidRDefault="002C54D2" w:rsidP="002C54D2">
      <w:pPr>
        <w:widowControl w:val="0"/>
        <w:autoSpaceDE w:val="0"/>
        <w:autoSpaceDN w:val="0"/>
        <w:adjustRightInd w:val="0"/>
        <w:jc w:val="center"/>
        <w:rPr>
          <w:sz w:val="26"/>
          <w:szCs w:val="26"/>
        </w:rPr>
      </w:pPr>
      <w:r w:rsidRPr="006A583B">
        <w:rPr>
          <w:sz w:val="26"/>
          <w:szCs w:val="26"/>
        </w:rPr>
        <w:t>для сдачи в аренду, при письменном обращении заявителя</w:t>
      </w:r>
    </w:p>
    <w:p w:rsidR="00CC22B5" w:rsidRDefault="002C54D2" w:rsidP="002C54D2">
      <w:r>
        <w:rPr>
          <w:noProof/>
          <w:sz w:val="26"/>
          <w:szCs w:val="26"/>
        </w:rPr>
        <mc:AlternateContent>
          <mc:Choice Requires="wpc">
            <w:drawing>
              <wp:inline distT="0" distB="0" distL="0" distR="0">
                <wp:extent cx="5715000" cy="6402070"/>
                <wp:effectExtent l="13335" t="0" r="0" b="0"/>
                <wp:docPr id="23" name="Полотно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6"/>
                        <wps:cNvSpPr txBox="1">
                          <a:spLocks noChangeArrowheads="1"/>
                        </wps:cNvSpPr>
                        <wps:spPr bwMode="auto">
                          <a:xfrm>
                            <a:off x="229870" y="51435"/>
                            <a:ext cx="5257800" cy="342900"/>
                          </a:xfrm>
                          <a:prstGeom prst="rect">
                            <a:avLst/>
                          </a:prstGeom>
                          <a:solidFill>
                            <a:srgbClr val="FFFFFF"/>
                          </a:solidFill>
                          <a:ln w="9525">
                            <a:solidFill>
                              <a:srgbClr val="000000"/>
                            </a:solidFill>
                            <a:miter lim="800000"/>
                            <a:headEnd/>
                            <a:tailEnd/>
                          </a:ln>
                        </wps:spPr>
                        <wps:txbx>
                          <w:txbxContent>
                            <w:p w:rsidR="002C54D2" w:rsidRDefault="002C54D2" w:rsidP="002C54D2">
                              <w:pPr>
                                <w:jc w:val="center"/>
                              </w:pPr>
                              <w:r w:rsidRPr="00E1274E">
                                <w:t>Письменное обращение (запрос) заявителя</w:t>
                              </w:r>
                            </w:p>
                          </w:txbxContent>
                        </wps:txbx>
                        <wps:bodyPr rot="0" vert="horz" wrap="square" lIns="91440" tIns="45720" rIns="91440" bIns="45720" anchor="t" anchorCtr="0" upright="1">
                          <a:noAutofit/>
                        </wps:bodyPr>
                      </wps:wsp>
                      <wps:wsp>
                        <wps:cNvPr id="2" name="Rectangle 7"/>
                        <wps:cNvSpPr>
                          <a:spLocks noChangeArrowheads="1"/>
                        </wps:cNvSpPr>
                        <wps:spPr bwMode="auto">
                          <a:xfrm>
                            <a:off x="116840" y="739775"/>
                            <a:ext cx="2655570" cy="898525"/>
                          </a:xfrm>
                          <a:prstGeom prst="rect">
                            <a:avLst/>
                          </a:prstGeom>
                          <a:solidFill>
                            <a:srgbClr val="FFFFFF"/>
                          </a:solidFill>
                          <a:ln w="9525">
                            <a:solidFill>
                              <a:srgbClr val="000000"/>
                            </a:solidFill>
                            <a:miter lim="800000"/>
                            <a:headEnd/>
                            <a:tailEnd/>
                          </a:ln>
                        </wps:spPr>
                        <wps:txbx>
                          <w:txbxContent>
                            <w:p w:rsidR="002C54D2" w:rsidRPr="00AA2F59" w:rsidRDefault="002C54D2" w:rsidP="002C54D2">
                              <w:pPr>
                                <w:jc w:val="center"/>
                              </w:pPr>
                              <w:r>
                                <w:t xml:space="preserve">Прием и регистрация заявления сотрудником городского округа ЗАТО Свободный, осуществляющим  прием входящей корреспонденции  </w:t>
                              </w:r>
                            </w:p>
                          </w:txbxContent>
                        </wps:txbx>
                        <wps:bodyPr rot="0" vert="horz" wrap="square" lIns="91440" tIns="45720" rIns="91440" bIns="45720" anchor="t" anchorCtr="0" upright="1">
                          <a:noAutofit/>
                        </wps:bodyPr>
                      </wps:wsp>
                      <wps:wsp>
                        <wps:cNvPr id="3" name="Rectangle 8"/>
                        <wps:cNvSpPr>
                          <a:spLocks noChangeArrowheads="1"/>
                        </wps:cNvSpPr>
                        <wps:spPr bwMode="auto">
                          <a:xfrm>
                            <a:off x="0" y="1840230"/>
                            <a:ext cx="3018790" cy="456565"/>
                          </a:xfrm>
                          <a:prstGeom prst="rect">
                            <a:avLst/>
                          </a:prstGeom>
                          <a:solidFill>
                            <a:srgbClr val="FFFFFF"/>
                          </a:solidFill>
                          <a:ln w="9525">
                            <a:solidFill>
                              <a:srgbClr val="000000"/>
                            </a:solidFill>
                            <a:miter lim="800000"/>
                            <a:headEnd/>
                            <a:tailEnd/>
                          </a:ln>
                        </wps:spPr>
                        <wps:txbx>
                          <w:txbxContent>
                            <w:p w:rsidR="002C54D2" w:rsidRPr="00E1274E" w:rsidRDefault="002C54D2" w:rsidP="002C54D2">
                              <w:pPr>
                                <w:jc w:val="center"/>
                              </w:pPr>
                              <w:r w:rsidRPr="00E1274E">
                                <w:t>Передача заявления на рассмотрение</w:t>
                              </w:r>
                              <w:r>
                                <w:t xml:space="preserve"> главе администрации ГО</w:t>
                              </w:r>
                              <w:r w:rsidRPr="00E1274E">
                                <w:t xml:space="preserve">  ЗАТО Свободный</w:t>
                              </w:r>
                            </w:p>
                            <w:p w:rsidR="002C54D2" w:rsidRPr="00AA2F59" w:rsidRDefault="002C54D2" w:rsidP="002C54D2">
                              <w:pPr>
                                <w:jc w:val="center"/>
                              </w:pPr>
                            </w:p>
                          </w:txbxContent>
                        </wps:txbx>
                        <wps:bodyPr rot="0" vert="horz" wrap="square" lIns="91440" tIns="45720" rIns="91440" bIns="45720" anchor="t" anchorCtr="0" upright="1">
                          <a:noAutofit/>
                        </wps:bodyPr>
                      </wps:wsp>
                      <wps:wsp>
                        <wps:cNvPr id="4" name="Rectangle 9"/>
                        <wps:cNvSpPr>
                          <a:spLocks noChangeArrowheads="1"/>
                        </wps:cNvSpPr>
                        <wps:spPr bwMode="auto">
                          <a:xfrm flipV="1">
                            <a:off x="228600" y="4409440"/>
                            <a:ext cx="2286635" cy="427355"/>
                          </a:xfrm>
                          <a:prstGeom prst="rect">
                            <a:avLst/>
                          </a:prstGeom>
                          <a:solidFill>
                            <a:srgbClr val="FFFFFF"/>
                          </a:solidFill>
                          <a:ln w="9525">
                            <a:solidFill>
                              <a:srgbClr val="000000"/>
                            </a:solidFill>
                            <a:miter lim="800000"/>
                            <a:headEnd/>
                            <a:tailEnd/>
                          </a:ln>
                        </wps:spPr>
                        <wps:txbx>
                          <w:txbxContent>
                            <w:p w:rsidR="002C54D2" w:rsidRDefault="002C54D2" w:rsidP="002C54D2">
                              <w:pPr>
                                <w:jc w:val="center"/>
                              </w:pPr>
                              <w:r>
                                <w:t xml:space="preserve">Соответствует </w:t>
                              </w:r>
                              <w:r w:rsidRPr="00AA2F59">
                                <w:t xml:space="preserve"> </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304540" y="4378960"/>
                            <a:ext cx="2286000" cy="457835"/>
                          </a:xfrm>
                          <a:prstGeom prst="rect">
                            <a:avLst/>
                          </a:prstGeom>
                          <a:solidFill>
                            <a:srgbClr val="FFFFFF"/>
                          </a:solidFill>
                          <a:ln w="9525">
                            <a:solidFill>
                              <a:srgbClr val="000000"/>
                            </a:solidFill>
                            <a:miter lim="800000"/>
                            <a:headEnd/>
                            <a:tailEnd/>
                          </a:ln>
                        </wps:spPr>
                        <wps:txbx>
                          <w:txbxContent>
                            <w:p w:rsidR="002C54D2" w:rsidRDefault="002C54D2" w:rsidP="002C54D2">
                              <w:pPr>
                                <w:jc w:val="center"/>
                              </w:pPr>
                              <w:r>
                                <w:t xml:space="preserve">Не соответствует </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229870" y="5224780"/>
                            <a:ext cx="2286635" cy="799465"/>
                          </a:xfrm>
                          <a:prstGeom prst="rect">
                            <a:avLst/>
                          </a:prstGeom>
                          <a:solidFill>
                            <a:srgbClr val="FFFFFF"/>
                          </a:solidFill>
                          <a:ln w="9525">
                            <a:solidFill>
                              <a:srgbClr val="000000"/>
                            </a:solidFill>
                            <a:miter lim="800000"/>
                            <a:headEnd/>
                            <a:tailEnd/>
                          </a:ln>
                        </wps:spPr>
                        <wps:txbx>
                          <w:txbxContent>
                            <w:p w:rsidR="002C54D2" w:rsidRPr="006C2B22" w:rsidRDefault="002C54D2" w:rsidP="002C54D2">
                              <w:pPr>
                                <w:jc w:val="center"/>
                              </w:pPr>
                              <w:r>
                                <w:t>Предоставление информации в форме письменного ответа</w:t>
                              </w:r>
                            </w:p>
                          </w:txbxContent>
                        </wps:txbx>
                        <wps:bodyPr rot="0" vert="horz" wrap="square" lIns="91440" tIns="45720" rIns="91440" bIns="45720" anchor="t" anchorCtr="0" upright="1">
                          <a:noAutofit/>
                        </wps:bodyPr>
                      </wps:wsp>
                      <wps:wsp>
                        <wps:cNvPr id="7" name="Rectangle 12"/>
                        <wps:cNvSpPr>
                          <a:spLocks noChangeArrowheads="1"/>
                        </wps:cNvSpPr>
                        <wps:spPr bwMode="auto">
                          <a:xfrm>
                            <a:off x="3304540" y="5224780"/>
                            <a:ext cx="2286635" cy="799465"/>
                          </a:xfrm>
                          <a:prstGeom prst="rect">
                            <a:avLst/>
                          </a:prstGeom>
                          <a:solidFill>
                            <a:srgbClr val="FFFFFF"/>
                          </a:solidFill>
                          <a:ln w="9525">
                            <a:solidFill>
                              <a:srgbClr val="000000"/>
                            </a:solidFill>
                            <a:miter lim="800000"/>
                            <a:headEnd/>
                            <a:tailEnd/>
                          </a:ln>
                        </wps:spPr>
                        <wps:txbx>
                          <w:txbxContent>
                            <w:p w:rsidR="002C54D2" w:rsidRPr="006C2B22" w:rsidRDefault="002C54D2" w:rsidP="002C54D2">
                              <w:pPr>
                                <w:jc w:val="center"/>
                              </w:pPr>
                              <w:r>
                                <w:t>Уведомление об отказе в предоставлении информации с указанием причины отказа</w:t>
                              </w:r>
                            </w:p>
                            <w:p w:rsidR="002C54D2" w:rsidRPr="006C2B22" w:rsidRDefault="002C54D2" w:rsidP="002C54D2">
                              <w:pPr>
                                <w:jc w:val="center"/>
                              </w:pPr>
                            </w:p>
                          </w:txbxContent>
                        </wps:txbx>
                        <wps:bodyPr rot="0" vert="horz" wrap="square" lIns="91440" tIns="45720" rIns="91440" bIns="45720" anchor="t" anchorCtr="0" upright="1">
                          <a:noAutofit/>
                        </wps:bodyPr>
                      </wps:wsp>
                      <wps:wsp>
                        <wps:cNvPr id="8" name="Line 13"/>
                        <wps:cNvCnPr>
                          <a:cxnSpLocks noChangeShapeType="1"/>
                        </wps:cNvCnPr>
                        <wps:spPr bwMode="auto">
                          <a:xfrm>
                            <a:off x="1452245" y="406400"/>
                            <a:ext cx="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452245" y="1588135"/>
                            <a:ext cx="1"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1354455" y="4066540"/>
                            <a:ext cx="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1354455" y="4881880"/>
                            <a:ext cx="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4379595" y="4036060"/>
                            <a:ext cx="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4379595" y="4881880"/>
                            <a:ext cx="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8"/>
                        <wps:cNvSpPr>
                          <a:spLocks noChangeArrowheads="1"/>
                        </wps:cNvSpPr>
                        <wps:spPr bwMode="auto">
                          <a:xfrm>
                            <a:off x="229870" y="3579495"/>
                            <a:ext cx="5257800" cy="456565"/>
                          </a:xfrm>
                          <a:prstGeom prst="rect">
                            <a:avLst/>
                          </a:prstGeom>
                          <a:solidFill>
                            <a:srgbClr val="FFFFFF"/>
                          </a:solidFill>
                          <a:ln w="9525">
                            <a:solidFill>
                              <a:srgbClr val="000000"/>
                            </a:solidFill>
                            <a:miter lim="800000"/>
                            <a:headEnd/>
                            <a:tailEnd/>
                          </a:ln>
                        </wps:spPr>
                        <wps:txbx>
                          <w:txbxContent>
                            <w:p w:rsidR="002C54D2" w:rsidRPr="00AA2F59" w:rsidRDefault="002C54D2" w:rsidP="002C54D2">
                              <w:pPr>
                                <w:jc w:val="center"/>
                              </w:pPr>
                              <w:r w:rsidRPr="00230ABE">
                                <w:t>Определение соответствия запроса (заявления) установленным требованиям</w:t>
                              </w:r>
                            </w:p>
                          </w:txbxContent>
                        </wps:txbx>
                        <wps:bodyPr rot="0" vert="horz" wrap="square" lIns="91440" tIns="45720" rIns="91440" bIns="45720" anchor="t" anchorCtr="0" upright="1">
                          <a:noAutofit/>
                        </wps:bodyPr>
                      </wps:wsp>
                      <wps:wsp>
                        <wps:cNvPr id="15" name="Rectangle 8"/>
                        <wps:cNvSpPr>
                          <a:spLocks noChangeArrowheads="1"/>
                        </wps:cNvSpPr>
                        <wps:spPr bwMode="auto">
                          <a:xfrm>
                            <a:off x="0" y="2675255"/>
                            <a:ext cx="3185795" cy="636905"/>
                          </a:xfrm>
                          <a:prstGeom prst="rect">
                            <a:avLst/>
                          </a:prstGeom>
                          <a:solidFill>
                            <a:srgbClr val="FFFFFF"/>
                          </a:solidFill>
                          <a:ln w="9525">
                            <a:solidFill>
                              <a:srgbClr val="000000"/>
                            </a:solidFill>
                            <a:miter lim="800000"/>
                            <a:headEnd/>
                            <a:tailEnd/>
                          </a:ln>
                        </wps:spPr>
                        <wps:txbx>
                          <w:txbxContent>
                            <w:p w:rsidR="002C54D2" w:rsidRPr="00C10AA1" w:rsidRDefault="002C54D2" w:rsidP="002C54D2">
                              <w:pPr>
                                <w:jc w:val="center"/>
                              </w:pPr>
                              <w:r w:rsidRPr="00C10AA1">
                                <w:t>Передача заявления с визой главы администрации городского округа ЗАТО Свободный на исполнение специалисту ОГХ</w:t>
                              </w:r>
                            </w:p>
                          </w:txbxContent>
                        </wps:txbx>
                        <wps:bodyPr rot="0" vert="horz" wrap="square" lIns="91440" tIns="45720" rIns="91440" bIns="45720" anchor="t" anchorCtr="0" upright="1">
                          <a:noAutofit/>
                        </wps:bodyPr>
                      </wps:wsp>
                      <wps:wsp>
                        <wps:cNvPr id="16" name="Line 14"/>
                        <wps:cNvCnPr>
                          <a:cxnSpLocks noChangeShapeType="1"/>
                        </wps:cNvCnPr>
                        <wps:spPr bwMode="auto">
                          <a:xfrm>
                            <a:off x="1443355" y="2351405"/>
                            <a:ext cx="889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452245" y="3312160"/>
                            <a:ext cx="1"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3304540" y="681355"/>
                            <a:ext cx="1897380" cy="906780"/>
                          </a:xfrm>
                          <a:prstGeom prst="rect">
                            <a:avLst/>
                          </a:prstGeom>
                          <a:solidFill>
                            <a:srgbClr val="FFFFFF"/>
                          </a:solidFill>
                          <a:ln w="9525">
                            <a:solidFill>
                              <a:srgbClr val="000000"/>
                            </a:solidFill>
                            <a:miter lim="800000"/>
                            <a:headEnd/>
                            <a:tailEnd/>
                          </a:ln>
                        </wps:spPr>
                        <wps:txbx>
                          <w:txbxContent>
                            <w:p w:rsidR="002C54D2" w:rsidRDefault="002C54D2" w:rsidP="002C54D2">
                              <w:r>
                                <w:t>Прием и регистрация заявления сотрудником МФЦ</w:t>
                              </w:r>
                            </w:p>
                          </w:txbxContent>
                        </wps:txbx>
                        <wps:bodyPr rot="0" vert="horz" wrap="square" lIns="91440" tIns="45720" rIns="91440" bIns="45720" anchor="t" anchorCtr="0" upright="1">
                          <a:noAutofit/>
                        </wps:bodyPr>
                      </wps:wsp>
                      <wps:wsp>
                        <wps:cNvPr id="19" name="AutoShape 22"/>
                        <wps:cNvCnPr>
                          <a:cxnSpLocks noChangeShapeType="1"/>
                        </wps:cNvCnPr>
                        <wps:spPr bwMode="auto">
                          <a:xfrm>
                            <a:off x="4253230" y="406400"/>
                            <a:ext cx="1"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3333750" y="1937385"/>
                            <a:ext cx="1868170" cy="914400"/>
                          </a:xfrm>
                          <a:prstGeom prst="rect">
                            <a:avLst/>
                          </a:prstGeom>
                          <a:solidFill>
                            <a:srgbClr val="FFFFFF"/>
                          </a:solidFill>
                          <a:ln w="9525">
                            <a:solidFill>
                              <a:srgbClr val="000000"/>
                            </a:solidFill>
                            <a:miter lim="800000"/>
                            <a:headEnd/>
                            <a:tailEnd/>
                          </a:ln>
                        </wps:spPr>
                        <wps:txbx>
                          <w:txbxContent>
                            <w:p w:rsidR="002C54D2" w:rsidRDefault="002C54D2" w:rsidP="002C54D2">
                              <w:r>
                                <w:t>Передача заявления специалисту ОГХ</w:t>
                              </w:r>
                            </w:p>
                          </w:txbxContent>
                        </wps:txbx>
                        <wps:bodyPr rot="0" vert="horz" wrap="square" lIns="91440" tIns="45720" rIns="91440" bIns="45720" anchor="t" anchorCtr="0" upright="1">
                          <a:noAutofit/>
                        </wps:bodyPr>
                      </wps:wsp>
                      <wps:wsp>
                        <wps:cNvPr id="21" name="AutoShape 24"/>
                        <wps:cNvCnPr>
                          <a:cxnSpLocks noChangeShapeType="1"/>
                          <a:stCxn id="18" idx="2"/>
                          <a:endCxn id="20" idx="0"/>
                        </wps:cNvCnPr>
                        <wps:spPr bwMode="auto">
                          <a:xfrm>
                            <a:off x="4253230" y="1588135"/>
                            <a:ext cx="1460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20" idx="2"/>
                        </wps:cNvCnPr>
                        <wps:spPr bwMode="auto">
                          <a:xfrm>
                            <a:off x="4267835" y="2851785"/>
                            <a:ext cx="0"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 o:spid="_x0000_s1026" editas="canvas" style="width:450pt;height:504.1pt;mso-position-horizontal-relative:char;mso-position-vertical-relative:line" coordsize="57150,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4020;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2298;top:514;width:52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C54D2" w:rsidRDefault="002C54D2" w:rsidP="002C54D2">
                        <w:pPr>
                          <w:jc w:val="center"/>
                        </w:pPr>
                        <w:r w:rsidRPr="00E1274E">
                          <w:t>Письменное обращение (запрос) заявителя</w:t>
                        </w:r>
                      </w:p>
                    </w:txbxContent>
                  </v:textbox>
                </v:shape>
                <v:rect id="Rectangle 7" o:spid="_x0000_s1029" style="position:absolute;left:1168;top:7397;width:26556;height:8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C54D2" w:rsidRPr="00AA2F59" w:rsidRDefault="002C54D2" w:rsidP="002C54D2">
                        <w:pPr>
                          <w:jc w:val="center"/>
                        </w:pPr>
                        <w:r>
                          <w:t xml:space="preserve">Прием и регистрация заявления сотрудником городского округа ЗАТО Свободный, осуществляющим  прием входящей корреспонденции  </w:t>
                        </w:r>
                      </w:p>
                    </w:txbxContent>
                  </v:textbox>
                </v:rect>
                <v:rect id="Rectangle 8" o:spid="_x0000_s1030" style="position:absolute;top:18402;width:30187;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C54D2" w:rsidRPr="00E1274E" w:rsidRDefault="002C54D2" w:rsidP="002C54D2">
                        <w:pPr>
                          <w:jc w:val="center"/>
                        </w:pPr>
                        <w:r w:rsidRPr="00E1274E">
                          <w:t>Передача заявления на рассмотрение</w:t>
                        </w:r>
                        <w:r>
                          <w:t xml:space="preserve"> главе администрации ГО</w:t>
                        </w:r>
                        <w:r w:rsidRPr="00E1274E">
                          <w:t xml:space="preserve">  ЗАТО Свободный</w:t>
                        </w:r>
                      </w:p>
                      <w:p w:rsidR="002C54D2" w:rsidRPr="00AA2F59" w:rsidRDefault="002C54D2" w:rsidP="002C54D2">
                        <w:pPr>
                          <w:jc w:val="center"/>
                        </w:pPr>
                      </w:p>
                    </w:txbxContent>
                  </v:textbox>
                </v:rect>
                <v:rect id="Rectangle 9" o:spid="_x0000_s1031" style="position:absolute;left:2286;top:44094;width:22866;height:427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ccIA&#10;AADaAAAADwAAAGRycy9kb3ducmV2LnhtbESPwWrDMBBE74H+g9hCb7Hc1JTgRgmhEEgvhroBX9fW&#10;1jaxVkZSHPvvq0Khx2Fm3jC7w2wGMZHzvWUFz0kKgrixuudWweXrtN6C8AFZ42CZFCzk4bB/WO0w&#10;1/bOnzSVoRURwj5HBV0IYy6lbzoy6BM7Ekfv2zqDIUrXSu3wHuFmkJs0fZUGe44LHY703lFzLW9G&#10;wXks6g+3MUuR1Zlc5ubFT1Wl1NPjfHwDEWgO/+G/9lkryOD3Sr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elxwgAAANoAAAAPAAAAAAAAAAAAAAAAAJgCAABkcnMvZG93&#10;bnJldi54bWxQSwUGAAAAAAQABAD1AAAAhwMAAAAA&#10;">
                  <v:textbox>
                    <w:txbxContent>
                      <w:p w:rsidR="002C54D2" w:rsidRDefault="002C54D2" w:rsidP="002C54D2">
                        <w:pPr>
                          <w:jc w:val="center"/>
                        </w:pPr>
                        <w:r>
                          <w:t xml:space="preserve">Соответствует </w:t>
                        </w:r>
                        <w:r w:rsidRPr="00AA2F59">
                          <w:t xml:space="preserve"> </w:t>
                        </w:r>
                      </w:p>
                    </w:txbxContent>
                  </v:textbox>
                </v:rect>
                <v:rect id="Rectangle 10" o:spid="_x0000_s1032" style="position:absolute;left:33045;top:43789;width:22860;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C54D2" w:rsidRDefault="002C54D2" w:rsidP="002C54D2">
                        <w:pPr>
                          <w:jc w:val="center"/>
                        </w:pPr>
                        <w:r>
                          <w:t xml:space="preserve">Не соответствует </w:t>
                        </w:r>
                      </w:p>
                    </w:txbxContent>
                  </v:textbox>
                </v:rect>
                <v:rect id="Rectangle 11" o:spid="_x0000_s1033" style="position:absolute;left:2298;top:52247;width:22867;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C54D2" w:rsidRPr="006C2B22" w:rsidRDefault="002C54D2" w:rsidP="002C54D2">
                        <w:pPr>
                          <w:jc w:val="center"/>
                        </w:pPr>
                        <w:r>
                          <w:t>Предоставление информации в форме письменного ответа</w:t>
                        </w:r>
                      </w:p>
                    </w:txbxContent>
                  </v:textbox>
                </v:rect>
                <v:rect id="Rectangle 12" o:spid="_x0000_s1034" style="position:absolute;left:33045;top:52247;width:22866;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C54D2" w:rsidRPr="006C2B22" w:rsidRDefault="002C54D2" w:rsidP="002C54D2">
                        <w:pPr>
                          <w:jc w:val="center"/>
                        </w:pPr>
                        <w:r>
                          <w:t>Уведомление об отказе в предоставлении информации с указанием причины отказа</w:t>
                        </w:r>
                      </w:p>
                      <w:p w:rsidR="002C54D2" w:rsidRPr="006C2B22" w:rsidRDefault="002C54D2" w:rsidP="002C54D2">
                        <w:pPr>
                          <w:jc w:val="center"/>
                        </w:pPr>
                      </w:p>
                    </w:txbxContent>
                  </v:textbox>
                </v:rect>
                <v:line id="Line 13" o:spid="_x0000_s1035" style="position:absolute;visibility:visible;mso-wrap-style:square" from="14522,4064" to="14522,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4" o:spid="_x0000_s1036" style="position:absolute;visibility:visible;mso-wrap-style:square" from="14522,15881" to="14522,18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5" o:spid="_x0000_s1037" style="position:absolute;visibility:visible;mso-wrap-style:square" from="13544,40665" to="13544,4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6" o:spid="_x0000_s1038" style="position:absolute;visibility:visible;mso-wrap-style:square" from="13544,48818" to="13544,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7" o:spid="_x0000_s1039" style="position:absolute;visibility:visible;mso-wrap-style:square" from="43795,40360" to="43795,4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 o:spid="_x0000_s1040" style="position:absolute;visibility:visible;mso-wrap-style:square" from="43795,48818" to="43795,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8" o:spid="_x0000_s1041" style="position:absolute;left:2298;top:35794;width:52578;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C54D2" w:rsidRPr="00AA2F59" w:rsidRDefault="002C54D2" w:rsidP="002C54D2">
                        <w:pPr>
                          <w:jc w:val="center"/>
                        </w:pPr>
                        <w:r w:rsidRPr="00230ABE">
                          <w:t>Определение соответствия запроса (заявления) установленным требованиям</w:t>
                        </w:r>
                      </w:p>
                    </w:txbxContent>
                  </v:textbox>
                </v:rect>
                <v:rect id="Rectangle 8" o:spid="_x0000_s1042" style="position:absolute;top:26752;width:31857;height:6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C54D2" w:rsidRPr="00C10AA1" w:rsidRDefault="002C54D2" w:rsidP="002C54D2">
                        <w:pPr>
                          <w:jc w:val="center"/>
                        </w:pPr>
                        <w:r w:rsidRPr="00C10AA1">
                          <w:t>Передача заявления с визой главы администрации городского округа ЗАТО Свободный на исполнение специалисту ОГХ</w:t>
                        </w:r>
                      </w:p>
                    </w:txbxContent>
                  </v:textbox>
                </v:rect>
                <v:line id="Line 14" o:spid="_x0000_s1043" style="position:absolute;visibility:visible;mso-wrap-style:square" from="14433,23514" to="14522,2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4" o:spid="_x0000_s1044" style="position:absolute;visibility:visible;mso-wrap-style:square" from="14522,33121" to="14522,3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1" o:spid="_x0000_s1045" style="position:absolute;left:33045;top:6813;width:18974;height:9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C54D2" w:rsidRDefault="002C54D2" w:rsidP="002C54D2">
                        <w:r>
                          <w:t>Прием и регистрация заявления сотрудником МФЦ</w:t>
                        </w:r>
                      </w:p>
                    </w:txbxContent>
                  </v:textbox>
                </v:rect>
                <v:shapetype id="_x0000_t32" coordsize="21600,21600" o:spt="32" o:oned="t" path="m,l21600,21600e" filled="f">
                  <v:path arrowok="t" fillok="f" o:connecttype="none"/>
                  <o:lock v:ext="edit" shapetype="t"/>
                </v:shapetype>
                <v:shape id="AutoShape 22" o:spid="_x0000_s1046" type="#_x0000_t32" style="position:absolute;left:42532;top:4064;width:0;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23" o:spid="_x0000_s1047" style="position:absolute;left:33337;top:19373;width:1868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C54D2" w:rsidRDefault="002C54D2" w:rsidP="002C54D2">
                        <w:r>
                          <w:t>Передача заявления специалисту ОГХ</w:t>
                        </w:r>
                      </w:p>
                    </w:txbxContent>
                  </v:textbox>
                </v:rect>
                <v:shape id="AutoShape 24" o:spid="_x0000_s1048" type="#_x0000_t32" style="position:absolute;left:42532;top:15881;width:146;height:3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5" o:spid="_x0000_s1049" type="#_x0000_t32" style="position:absolute;left:42678;top:28517;width:0;height: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w10:anchorlock/>
              </v:group>
            </w:pict>
          </mc:Fallback>
        </mc:AlternateContent>
      </w:r>
      <w:bookmarkStart w:id="34" w:name="_GoBack"/>
      <w:bookmarkEnd w:id="34"/>
    </w:p>
    <w:sectPr w:rsidR="00CC2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C"/>
    <w:rsid w:val="002C54D2"/>
    <w:rsid w:val="009E0B74"/>
    <w:rsid w:val="00CC22B5"/>
    <w:rsid w:val="00F64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54D2"/>
    <w:rPr>
      <w:color w:val="0000FF"/>
      <w:u w:val="single"/>
    </w:rPr>
  </w:style>
  <w:style w:type="paragraph" w:customStyle="1" w:styleId="ConsPlusNormal">
    <w:name w:val="ConsPlusNormal"/>
    <w:rsid w:val="002C5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54D2"/>
    <w:rPr>
      <w:color w:val="0000FF"/>
      <w:u w:val="single"/>
    </w:rPr>
  </w:style>
  <w:style w:type="paragraph" w:customStyle="1" w:styleId="ConsPlusNormal">
    <w:name w:val="ConsPlusNormal"/>
    <w:rsid w:val="002C5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1C02FF90529F6D549E45FD63599A1FC607F1A9F05582721275F5EAF2514E7BDC2B87067751A30lAh1L" TargetMode="External"/><Relationship Id="rId13" Type="http://schemas.openxmlformats.org/officeDocument/2006/relationships/hyperlink" Target="consultantplus://offline/ref=0D01C02FF90529F6D549E45FD63599A1FC607F1A9F05582721275F5EAF2514E7BDC2B875l6h4L" TargetMode="External"/><Relationship Id="rId3" Type="http://schemas.openxmlformats.org/officeDocument/2006/relationships/settings" Target="settings.xml"/><Relationship Id="rId7" Type="http://schemas.openxmlformats.org/officeDocument/2006/relationships/hyperlink" Target="consultantplus://offline/ref=0D01C02FF90529F6D549E45FD63599A1FC607F129D07582721275F5EAFl2h5L" TargetMode="External"/><Relationship Id="rId12" Type="http://schemas.openxmlformats.org/officeDocument/2006/relationships/hyperlink" Target="consultantplus://offline/main?base=RLAW071;n=84765;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fc66.ru" TargetMode="External"/><Relationship Id="rId11" Type="http://schemas.openxmlformats.org/officeDocument/2006/relationships/hyperlink" Target="consultantplus://offline/ref=0D01C02FF90529F6D549E45FD63599A1FC677D1E9D06582721275F5EAFl2h5L" TargetMode="External"/><Relationship Id="rId5" Type="http://schemas.openxmlformats.org/officeDocument/2006/relationships/hyperlink" Target="http://www.mfc66.ru" TargetMode="External"/><Relationship Id="rId15" Type="http://schemas.openxmlformats.org/officeDocument/2006/relationships/hyperlink" Target="consultantplus://offline/ref=968126CBF168FCC31F449177E3C2E80560F23D8294D1C85CF35BF6A4875E49C031DDED08DBF639B9aEdDN" TargetMode="External"/><Relationship Id="rId10" Type="http://schemas.openxmlformats.org/officeDocument/2006/relationships/hyperlink" Target="consultantplus://offline/ref=D4E6333162AAA8A76FDAFC4F37791CEB7357B2BB1F2A15EC20E1DCBCB5O4q6I" TargetMode="External"/><Relationship Id="rId4" Type="http://schemas.openxmlformats.org/officeDocument/2006/relationships/webSettings" Target="webSettings.xml"/><Relationship Id="rId9" Type="http://schemas.openxmlformats.org/officeDocument/2006/relationships/hyperlink" Target="consultantplus://offline/ref=0D01C02FF90529F6D549E45FD63599A1FC61711E9E05582721275F5EAFl2h5L" TargetMode="External"/><Relationship Id="rId14" Type="http://schemas.openxmlformats.org/officeDocument/2006/relationships/hyperlink" Target="consultantplus://offline/ref=968126CBF168FCC31F449177E3C2E80560F23D8294D1C85CF35BF6A4875E49C031DDED08DBF639B2aE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6572</Words>
  <Characters>37466</Characters>
  <Application>Microsoft Office Word</Application>
  <DocSecurity>0</DocSecurity>
  <Lines>312</Lines>
  <Paragraphs>87</Paragraphs>
  <ScaleCrop>false</ScaleCrop>
  <Company/>
  <LinksUpToDate>false</LinksUpToDate>
  <CharactersWithSpaces>43951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NShadrina</cp:lastModifiedBy>
  <cp:revision>2</cp:revision>
  <dcterms:created xsi:type="dcterms:W3CDTF">2016-11-08T03:21:00Z</dcterms:created>
  <dcterms:modified xsi:type="dcterms:W3CDTF">2016-11-08T03:22:00Z</dcterms:modified>
</cp:coreProperties>
</file>